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9AF8" w14:textId="48AAA546" w:rsidR="009F6616" w:rsidRDefault="00564032" w:rsidP="00A45E47">
      <w:pPr>
        <w:spacing w:after="0" w:line="240" w:lineRule="auto"/>
        <w:ind w:left="-567" w:right="-426" w:hanging="141"/>
        <w:rPr>
          <w:b/>
          <w:sz w:val="52"/>
          <w:szCs w:val="52"/>
        </w:rPr>
      </w:pPr>
      <w:r>
        <w:rPr>
          <w:noProof/>
        </w:rPr>
        <w:drawing>
          <wp:anchor distT="0" distB="0" distL="114300" distR="114300" simplePos="0" relativeHeight="251658240" behindDoc="0" locked="0" layoutInCell="1" allowOverlap="1" wp14:anchorId="378E3932" wp14:editId="4D697371">
            <wp:simplePos x="0" y="0"/>
            <wp:positionH relativeFrom="page">
              <wp:align>center</wp:align>
            </wp:positionH>
            <wp:positionV relativeFrom="paragraph">
              <wp:posOffset>-469102</wp:posOffset>
            </wp:positionV>
            <wp:extent cx="6737350" cy="1642745"/>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350"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D0454" w14:textId="3CEF1583" w:rsidR="00D507A8" w:rsidRPr="00D507A8" w:rsidRDefault="00D507A8" w:rsidP="00F976EB">
      <w:pPr>
        <w:spacing w:after="0" w:line="240" w:lineRule="auto"/>
        <w:jc w:val="center"/>
        <w:rPr>
          <w:b/>
          <w:color w:val="C21050"/>
          <w:szCs w:val="52"/>
        </w:rPr>
      </w:pPr>
    </w:p>
    <w:p w14:paraId="0E63A0E6" w14:textId="77777777" w:rsidR="003B574E" w:rsidRPr="00A45E47" w:rsidRDefault="003B574E" w:rsidP="00F77BE4">
      <w:pPr>
        <w:spacing w:after="0" w:line="240" w:lineRule="auto"/>
        <w:rPr>
          <w:rFonts w:cstheme="minorHAnsi"/>
          <w:b/>
          <w:color w:val="C21050"/>
          <w:sz w:val="52"/>
          <w:szCs w:val="52"/>
        </w:rPr>
      </w:pPr>
    </w:p>
    <w:p w14:paraId="75848C19" w14:textId="77777777" w:rsidR="00F77BE4" w:rsidRPr="00365C90" w:rsidRDefault="00F77BE4" w:rsidP="00D507A8">
      <w:pPr>
        <w:spacing w:after="0" w:line="240" w:lineRule="auto"/>
        <w:jc w:val="center"/>
        <w:rPr>
          <w:rFonts w:cstheme="minorHAnsi"/>
          <w:b/>
          <w:color w:val="C21050"/>
        </w:rPr>
      </w:pPr>
    </w:p>
    <w:p w14:paraId="6CE29758" w14:textId="1A130233" w:rsidR="008D7FB9" w:rsidRPr="00C63CF0" w:rsidRDefault="00F976EB" w:rsidP="00396B61">
      <w:pPr>
        <w:pStyle w:val="Titre1"/>
        <w:ind w:left="284" w:right="141"/>
        <w:jc w:val="center"/>
        <w:rPr>
          <w:rFonts w:cstheme="majorHAnsi"/>
          <w:b/>
          <w:bCs/>
          <w:color w:val="C00000"/>
        </w:rPr>
      </w:pPr>
      <w:r w:rsidRPr="00C63CF0">
        <w:rPr>
          <w:rFonts w:cstheme="majorHAnsi"/>
          <w:b/>
          <w:bCs/>
          <w:color w:val="C00000"/>
        </w:rPr>
        <w:t>FOIRE AUX QUESTION</w:t>
      </w:r>
      <w:r w:rsidR="00D507A8" w:rsidRPr="00C63CF0">
        <w:rPr>
          <w:rFonts w:cstheme="majorHAnsi"/>
          <w:b/>
          <w:bCs/>
          <w:color w:val="C00000"/>
        </w:rPr>
        <w:t>S</w:t>
      </w:r>
    </w:p>
    <w:p w14:paraId="6630BA7B" w14:textId="77777777" w:rsidR="00DD7F17" w:rsidRPr="00C63CF0" w:rsidRDefault="00DD7F17" w:rsidP="00396B61">
      <w:pPr>
        <w:tabs>
          <w:tab w:val="left" w:pos="1785"/>
        </w:tabs>
        <w:spacing w:after="0" w:line="240" w:lineRule="auto"/>
        <w:ind w:left="284" w:right="141"/>
        <w:jc w:val="both"/>
        <w:rPr>
          <w:rFonts w:asciiTheme="majorHAnsi" w:hAnsiTheme="majorHAnsi" w:cstheme="majorHAnsi"/>
          <w:b/>
          <w:sz w:val="28"/>
          <w:szCs w:val="28"/>
          <w:u w:val="double" w:color="C21050"/>
        </w:rPr>
      </w:pPr>
    </w:p>
    <w:p w14:paraId="79B1C43E" w14:textId="67A1B884" w:rsidR="00CF0A6A" w:rsidRPr="00C63CF0" w:rsidRDefault="00F55FC0" w:rsidP="00396B61">
      <w:pPr>
        <w:pStyle w:val="Paragraphedeliste"/>
        <w:numPr>
          <w:ilvl w:val="0"/>
          <w:numId w:val="12"/>
        </w:numPr>
        <w:ind w:left="284" w:right="141" w:firstLine="0"/>
        <w:rPr>
          <w:rFonts w:asciiTheme="majorHAnsi" w:hAnsiTheme="majorHAnsi" w:cstheme="majorHAnsi"/>
          <w:sz w:val="28"/>
          <w:szCs w:val="28"/>
        </w:rPr>
      </w:pPr>
      <w:r w:rsidRPr="00C63CF0">
        <w:rPr>
          <w:rFonts w:asciiTheme="majorHAnsi" w:hAnsiTheme="majorHAnsi" w:cstheme="majorHAnsi"/>
          <w:b/>
          <w:sz w:val="28"/>
          <w:szCs w:val="28"/>
          <w:u w:val="double" w:color="C21050"/>
        </w:rPr>
        <w:t>Qui</w:t>
      </w:r>
      <w:r w:rsidR="003E3141" w:rsidRPr="00C63CF0">
        <w:rPr>
          <w:rFonts w:asciiTheme="majorHAnsi" w:hAnsiTheme="majorHAnsi" w:cstheme="majorHAnsi"/>
          <w:b/>
          <w:sz w:val="28"/>
          <w:szCs w:val="28"/>
          <w:u w:val="double" w:color="C21050"/>
        </w:rPr>
        <w:t xml:space="preserve"> </w:t>
      </w:r>
      <w:r w:rsidR="000D42C8" w:rsidRPr="00C63CF0">
        <w:rPr>
          <w:rFonts w:asciiTheme="majorHAnsi" w:hAnsiTheme="majorHAnsi" w:cstheme="majorHAnsi"/>
          <w:b/>
          <w:sz w:val="28"/>
          <w:szCs w:val="28"/>
          <w:u w:val="double" w:color="C21050"/>
        </w:rPr>
        <w:t xml:space="preserve">peut </w:t>
      </w:r>
      <w:r w:rsidRPr="00C63CF0">
        <w:rPr>
          <w:rFonts w:asciiTheme="majorHAnsi" w:hAnsiTheme="majorHAnsi" w:cstheme="majorHAnsi"/>
          <w:b/>
          <w:sz w:val="28"/>
          <w:szCs w:val="28"/>
          <w:u w:val="double" w:color="C21050"/>
        </w:rPr>
        <w:t>participer au tirage</w:t>
      </w:r>
      <w:r w:rsidR="0018654F" w:rsidRPr="00C63CF0">
        <w:rPr>
          <w:rFonts w:asciiTheme="majorHAnsi" w:hAnsiTheme="majorHAnsi" w:cstheme="majorHAnsi"/>
          <w:b/>
          <w:sz w:val="28"/>
          <w:szCs w:val="28"/>
          <w:u w:val="double" w:color="C21050"/>
        </w:rPr>
        <w:t xml:space="preserve"> </w:t>
      </w:r>
      <w:r w:rsidRPr="00C63CF0">
        <w:rPr>
          <w:rFonts w:asciiTheme="majorHAnsi" w:hAnsiTheme="majorHAnsi" w:cstheme="majorHAnsi"/>
          <w:b/>
          <w:sz w:val="28"/>
          <w:szCs w:val="28"/>
          <w:u w:val="double" w:color="C21050"/>
        </w:rPr>
        <w:t>?</w:t>
      </w:r>
    </w:p>
    <w:p w14:paraId="2BF21C9F" w14:textId="7725BAB3" w:rsidR="00494228" w:rsidRPr="00C63CF0" w:rsidRDefault="00494228" w:rsidP="00396B61">
      <w:pPr>
        <w:pStyle w:val="Default"/>
        <w:ind w:left="284" w:right="141"/>
        <w:rPr>
          <w:rFonts w:asciiTheme="majorHAnsi" w:hAnsiTheme="majorHAnsi" w:cstheme="majorHAnsi"/>
          <w:color w:val="auto"/>
        </w:rPr>
      </w:pPr>
      <w:r w:rsidRPr="00C63CF0">
        <w:rPr>
          <w:rFonts w:asciiTheme="majorHAnsi" w:hAnsiTheme="majorHAnsi" w:cstheme="majorHAnsi"/>
          <w:b/>
          <w:bCs/>
          <w:color w:val="auto"/>
        </w:rPr>
        <w:t>Toute personne âgée de 18 ans et plus</w:t>
      </w:r>
      <w:r w:rsidRPr="00C63CF0">
        <w:rPr>
          <w:rFonts w:asciiTheme="majorHAnsi" w:hAnsiTheme="majorHAnsi" w:cstheme="majorHAnsi"/>
          <w:color w:val="auto"/>
        </w:rPr>
        <w:t xml:space="preserve">, dont le prénom, le nom et l’adresse municipale seront inscrits sur le coupon de participation. Dans le cas de la vente de billets sur Internet, il est à noter que celle-ci est limitée aux résidents du Québec. Les billets papier doivent avoir été achetés sur le territoire de la province de Québec. Il est possible d’acheter plusieurs billets en ligne (envoyés par courriel) ainsi qu'en version papier (disponibles chez plusieurs de nos partenaires). </w:t>
      </w:r>
    </w:p>
    <w:p w14:paraId="7D785857" w14:textId="77777777" w:rsidR="00883FD8" w:rsidRPr="00C63CF0" w:rsidRDefault="00883FD8" w:rsidP="00396B61">
      <w:pPr>
        <w:pStyle w:val="Default"/>
        <w:ind w:left="284" w:right="141"/>
        <w:rPr>
          <w:rFonts w:asciiTheme="majorHAnsi" w:hAnsiTheme="majorHAnsi" w:cstheme="majorHAnsi"/>
          <w:color w:val="auto"/>
        </w:rPr>
      </w:pPr>
    </w:p>
    <w:p w14:paraId="0240CF57" w14:textId="0CE1F06E" w:rsidR="00494228" w:rsidRPr="00C63CF0" w:rsidRDefault="00494228" w:rsidP="00396B61">
      <w:pPr>
        <w:pStyle w:val="Default"/>
        <w:ind w:left="284" w:right="141"/>
        <w:rPr>
          <w:rFonts w:asciiTheme="majorHAnsi" w:hAnsiTheme="majorHAnsi" w:cstheme="majorHAnsi"/>
          <w:color w:val="auto"/>
        </w:rPr>
      </w:pPr>
      <w:r w:rsidRPr="00C63CF0">
        <w:rPr>
          <w:rFonts w:asciiTheme="majorHAnsi" w:hAnsiTheme="majorHAnsi" w:cstheme="majorHAnsi"/>
          <w:b/>
          <w:bCs/>
          <w:color w:val="auto"/>
        </w:rPr>
        <w:t xml:space="preserve">Un groupe </w:t>
      </w:r>
      <w:r w:rsidRPr="00C63CF0">
        <w:rPr>
          <w:rFonts w:asciiTheme="majorHAnsi" w:hAnsiTheme="majorHAnsi" w:cstheme="majorHAnsi"/>
          <w:color w:val="auto"/>
        </w:rPr>
        <w:t xml:space="preserve">peut également se procurer un billet de tirage, pourvu que le nom de chacune des personnes qui ont acheté le billet figure sur le coupon de participation. Si l’espace est insuffisant, il suffit de nommer un représentant du groupe, puis de rédiger un document signé par toutes les parties stipulant que le billet portant le numéro XXXXXX appartient au groupe représenté par (nom du représentant). Sur le document, vous devez inscrire lisiblement le nom de toutes les personnes appartenant au groupe et celles-ci doivent le signer. </w:t>
      </w:r>
    </w:p>
    <w:p w14:paraId="52D151F3" w14:textId="77777777" w:rsidR="00883FD8" w:rsidRPr="00C63CF0" w:rsidRDefault="00883FD8" w:rsidP="00396B61">
      <w:pPr>
        <w:pStyle w:val="Default"/>
        <w:ind w:left="284" w:right="141"/>
        <w:rPr>
          <w:rFonts w:asciiTheme="majorHAnsi" w:hAnsiTheme="majorHAnsi" w:cstheme="majorHAnsi"/>
          <w:color w:val="auto"/>
        </w:rPr>
      </w:pPr>
    </w:p>
    <w:p w14:paraId="4ABBB77E" w14:textId="18C4B21F" w:rsidR="00883FD8" w:rsidRPr="00C63CF0" w:rsidRDefault="00494228" w:rsidP="00396B61">
      <w:pPr>
        <w:pStyle w:val="Default"/>
        <w:ind w:left="284" w:right="141"/>
        <w:rPr>
          <w:rFonts w:asciiTheme="majorHAnsi" w:hAnsiTheme="majorHAnsi" w:cstheme="majorHAnsi"/>
          <w:color w:val="auto"/>
        </w:rPr>
      </w:pPr>
      <w:r w:rsidRPr="00C63CF0">
        <w:rPr>
          <w:rFonts w:asciiTheme="majorHAnsi" w:hAnsiTheme="majorHAnsi" w:cstheme="majorHAnsi"/>
          <w:b/>
          <w:bCs/>
          <w:color w:val="auto"/>
        </w:rPr>
        <w:t xml:space="preserve">Une entreprise </w:t>
      </w:r>
      <w:r w:rsidRPr="00C63CF0">
        <w:rPr>
          <w:rFonts w:asciiTheme="majorHAnsi" w:hAnsiTheme="majorHAnsi" w:cstheme="majorHAnsi"/>
          <w:color w:val="auto"/>
        </w:rPr>
        <w:t>peut se procurer un billet de tirage. À noter que c’est l’entreprise qui sera déclarée gagnante du prix, si le billet est tiré. Si l’entreprise est un regroupement d’employés, il est important de rédiger un document signé par toutes les parties stipulant que le billet portant le numéro XYZ appartient au groupe ou individus représenté</w:t>
      </w:r>
      <w:r w:rsidR="00A262AF">
        <w:rPr>
          <w:rFonts w:asciiTheme="majorHAnsi" w:hAnsiTheme="majorHAnsi" w:cstheme="majorHAnsi"/>
          <w:color w:val="auto"/>
        </w:rPr>
        <w:t>s</w:t>
      </w:r>
      <w:r w:rsidRPr="00C63CF0">
        <w:rPr>
          <w:rFonts w:asciiTheme="majorHAnsi" w:hAnsiTheme="majorHAnsi" w:cstheme="majorHAnsi"/>
          <w:color w:val="auto"/>
        </w:rPr>
        <w:t xml:space="preserve"> par (nom de l’entreprise). Sur le document, vous devez inscrire lisiblement le nom de toutes les personnes appartenant au groupe et celles-ci doivent le signer. </w:t>
      </w:r>
    </w:p>
    <w:p w14:paraId="5AD4A2C9" w14:textId="77777777" w:rsidR="00E5153D" w:rsidRPr="00C63CF0" w:rsidRDefault="00E5153D" w:rsidP="00396B61">
      <w:pPr>
        <w:pStyle w:val="Default"/>
        <w:ind w:left="284" w:right="141"/>
        <w:rPr>
          <w:rFonts w:asciiTheme="majorHAnsi" w:hAnsiTheme="majorHAnsi" w:cstheme="majorHAnsi"/>
          <w:color w:val="auto"/>
        </w:rPr>
      </w:pPr>
    </w:p>
    <w:p w14:paraId="0B5EEC57" w14:textId="74A1796F" w:rsidR="00494228" w:rsidRPr="00C63CF0" w:rsidRDefault="00494228" w:rsidP="00396B61">
      <w:pPr>
        <w:pStyle w:val="Default"/>
        <w:ind w:left="284" w:right="141"/>
        <w:rPr>
          <w:rFonts w:asciiTheme="majorHAnsi" w:hAnsiTheme="majorHAnsi" w:cstheme="majorHAnsi"/>
          <w:color w:val="auto"/>
        </w:rPr>
      </w:pPr>
      <w:r w:rsidRPr="00C63CF0">
        <w:rPr>
          <w:rFonts w:asciiTheme="majorHAnsi" w:hAnsiTheme="majorHAnsi" w:cstheme="majorHAnsi"/>
          <w:b/>
          <w:bCs/>
          <w:color w:val="auto"/>
        </w:rPr>
        <w:t xml:space="preserve">Si l'entreprise offre des billets en cadeau </w:t>
      </w:r>
      <w:r w:rsidRPr="00C63CF0">
        <w:rPr>
          <w:rFonts w:asciiTheme="majorHAnsi" w:hAnsiTheme="majorHAnsi" w:cstheme="majorHAnsi"/>
          <w:color w:val="auto"/>
        </w:rPr>
        <w:t xml:space="preserve">à des employés, les coordonnées de l'entreprise peuvent être inscrites sur le billet, mais un document doit être rédigé en annexe indiquant que (nom et prénom de l'employé) a reçu en cadeau le billet portant le numéro XXXXXX. </w:t>
      </w:r>
    </w:p>
    <w:p w14:paraId="71BC8444" w14:textId="77777777" w:rsidR="00E5153D" w:rsidRPr="00C63CF0" w:rsidRDefault="00E5153D" w:rsidP="00396B61">
      <w:pPr>
        <w:pStyle w:val="Default"/>
        <w:ind w:left="284" w:right="141"/>
        <w:rPr>
          <w:rFonts w:asciiTheme="majorHAnsi" w:hAnsiTheme="majorHAnsi" w:cstheme="majorHAnsi"/>
          <w:color w:val="auto"/>
        </w:rPr>
      </w:pPr>
    </w:p>
    <w:p w14:paraId="539D6DC5" w14:textId="77777777" w:rsidR="00494228" w:rsidRPr="00C63CF0" w:rsidRDefault="00494228" w:rsidP="00396B61">
      <w:pPr>
        <w:ind w:left="284" w:right="141"/>
        <w:rPr>
          <w:rFonts w:asciiTheme="majorHAnsi" w:hAnsiTheme="majorHAnsi" w:cstheme="majorHAnsi"/>
          <w:sz w:val="24"/>
          <w:szCs w:val="24"/>
        </w:rPr>
      </w:pPr>
      <w:r w:rsidRPr="00C63CF0">
        <w:rPr>
          <w:rFonts w:asciiTheme="majorHAnsi" w:hAnsiTheme="majorHAnsi" w:cstheme="majorHAnsi"/>
          <w:b/>
          <w:bCs/>
          <w:sz w:val="24"/>
          <w:szCs w:val="24"/>
        </w:rPr>
        <w:t xml:space="preserve">L’offrir en cadeau : </w:t>
      </w:r>
      <w:r w:rsidRPr="00C63CF0">
        <w:rPr>
          <w:rFonts w:asciiTheme="majorHAnsi" w:hAnsiTheme="majorHAnsi" w:cstheme="majorHAnsi"/>
          <w:sz w:val="24"/>
          <w:szCs w:val="24"/>
        </w:rPr>
        <w:t>il est possible d’offrir un billet de tirage en cadeau à toute personne âgée de 18 ans et plus, résidente du Québec. Pour qu’elle soit éligible, vous devrez inscrire son nom, son adresse municipale et ses coordonnées sur le billet. Vous pouvez aussi les acheter à votre nom et les offrir ensuite. Dans ce cas, il est important de rédiger un document stipulant que le billet portant le numéro XXXXXX appartient à « X » et lui a été remis en cadeau. Même si vous serez nommé comme étant gagnant d’un prix, la personne à qui le billet appartient sera légalement en mesure de réclamer le prix en son nom, selon les modalités du tirage.</w:t>
      </w:r>
    </w:p>
    <w:p w14:paraId="277E6E76" w14:textId="07B751A7" w:rsidR="00E5153D" w:rsidRPr="00C63CF0" w:rsidRDefault="00494228" w:rsidP="00396B61">
      <w:pPr>
        <w:spacing w:after="0"/>
        <w:ind w:left="284" w:right="141"/>
        <w:rPr>
          <w:rFonts w:asciiTheme="majorHAnsi" w:hAnsiTheme="majorHAnsi" w:cstheme="majorHAnsi"/>
          <w:b/>
          <w:bCs/>
          <w:sz w:val="24"/>
          <w:szCs w:val="24"/>
        </w:rPr>
      </w:pPr>
      <w:r w:rsidRPr="00C63CF0">
        <w:rPr>
          <w:rFonts w:asciiTheme="majorHAnsi" w:hAnsiTheme="majorHAnsi" w:cstheme="majorHAnsi"/>
          <w:b/>
          <w:bCs/>
          <w:sz w:val="24"/>
          <w:szCs w:val="24"/>
        </w:rPr>
        <w:t>Personnes non</w:t>
      </w:r>
      <w:r w:rsidR="00D04AC6">
        <w:rPr>
          <w:rFonts w:asciiTheme="majorHAnsi" w:hAnsiTheme="majorHAnsi" w:cstheme="majorHAnsi"/>
          <w:b/>
          <w:bCs/>
          <w:sz w:val="24"/>
          <w:szCs w:val="24"/>
        </w:rPr>
        <w:t xml:space="preserve"> éligibles</w:t>
      </w:r>
      <w:r w:rsidRPr="00C63CF0">
        <w:rPr>
          <w:rFonts w:asciiTheme="majorHAnsi" w:hAnsiTheme="majorHAnsi" w:cstheme="majorHAnsi"/>
          <w:b/>
          <w:bCs/>
          <w:sz w:val="24"/>
          <w:szCs w:val="24"/>
        </w:rPr>
        <w:t xml:space="preserve"> au tirage :</w:t>
      </w:r>
    </w:p>
    <w:p w14:paraId="7671C627" w14:textId="5716F9EA" w:rsidR="00494228" w:rsidRPr="00C63CF0" w:rsidRDefault="00494228" w:rsidP="00396B61">
      <w:pPr>
        <w:spacing w:after="0"/>
        <w:ind w:left="284" w:right="141"/>
        <w:rPr>
          <w:rFonts w:asciiTheme="majorHAnsi" w:hAnsiTheme="majorHAnsi" w:cstheme="majorHAnsi"/>
          <w:sz w:val="24"/>
          <w:szCs w:val="24"/>
        </w:rPr>
      </w:pPr>
      <w:r w:rsidRPr="00C63CF0">
        <w:rPr>
          <w:rFonts w:asciiTheme="majorHAnsi" w:hAnsiTheme="majorHAnsi" w:cstheme="majorHAnsi"/>
          <w:sz w:val="24"/>
          <w:szCs w:val="24"/>
        </w:rPr>
        <w:t>Les personnes âgées de moins de 18 ans;</w:t>
      </w:r>
    </w:p>
    <w:p w14:paraId="20725A00" w14:textId="77777777" w:rsidR="00AE7937" w:rsidRPr="00C63CF0" w:rsidRDefault="00494228" w:rsidP="00AE7937">
      <w:pPr>
        <w:spacing w:after="0"/>
        <w:ind w:left="284" w:right="141"/>
        <w:rPr>
          <w:rFonts w:asciiTheme="majorHAnsi" w:hAnsiTheme="majorHAnsi" w:cstheme="majorHAnsi"/>
          <w:sz w:val="24"/>
          <w:szCs w:val="24"/>
        </w:rPr>
      </w:pPr>
      <w:r w:rsidRPr="00C63CF0">
        <w:rPr>
          <w:rFonts w:asciiTheme="majorHAnsi" w:hAnsiTheme="majorHAnsi" w:cstheme="majorHAnsi"/>
          <w:sz w:val="24"/>
          <w:szCs w:val="24"/>
        </w:rPr>
        <w:t>Les employés d’Opération Enfant Soleil et les personnes demeurant à la même adresse municipale</w:t>
      </w:r>
    </w:p>
    <w:p w14:paraId="26E45021" w14:textId="3050A262" w:rsidR="004714AB" w:rsidRPr="00C63CF0" w:rsidRDefault="00BF3CDF" w:rsidP="00AE7937">
      <w:pPr>
        <w:pStyle w:val="Paragraphedeliste"/>
        <w:numPr>
          <w:ilvl w:val="0"/>
          <w:numId w:val="12"/>
        </w:numPr>
        <w:spacing w:after="0"/>
        <w:ind w:right="141"/>
        <w:rPr>
          <w:rFonts w:asciiTheme="majorHAnsi" w:hAnsiTheme="majorHAnsi" w:cstheme="majorHAnsi"/>
          <w:sz w:val="28"/>
          <w:szCs w:val="28"/>
        </w:rPr>
      </w:pPr>
      <w:r w:rsidRPr="00C63CF0">
        <w:rPr>
          <w:rFonts w:asciiTheme="majorHAnsi" w:hAnsiTheme="majorHAnsi" w:cstheme="majorHAnsi"/>
          <w:b/>
          <w:sz w:val="28"/>
          <w:szCs w:val="28"/>
          <w:u w:val="double" w:color="C21050"/>
        </w:rPr>
        <w:lastRenderedPageBreak/>
        <w:t>Où peut-on acheter des billets</w:t>
      </w:r>
      <w:r w:rsidR="0018654F" w:rsidRPr="00C63CF0">
        <w:rPr>
          <w:rFonts w:asciiTheme="majorHAnsi" w:hAnsiTheme="majorHAnsi" w:cstheme="majorHAnsi"/>
          <w:b/>
          <w:sz w:val="28"/>
          <w:szCs w:val="28"/>
          <w:u w:val="double" w:color="C21050"/>
        </w:rPr>
        <w:t xml:space="preserve"> </w:t>
      </w:r>
      <w:r w:rsidRPr="00C63CF0">
        <w:rPr>
          <w:rFonts w:asciiTheme="majorHAnsi" w:hAnsiTheme="majorHAnsi" w:cstheme="majorHAnsi"/>
          <w:b/>
          <w:sz w:val="28"/>
          <w:szCs w:val="28"/>
          <w:u w:val="double" w:color="C21050"/>
        </w:rPr>
        <w:t>?</w:t>
      </w:r>
    </w:p>
    <w:p w14:paraId="521F783B" w14:textId="77777777" w:rsidR="004714AB" w:rsidRPr="00C63CF0" w:rsidRDefault="004714AB" w:rsidP="00AE7937">
      <w:pPr>
        <w:tabs>
          <w:tab w:val="left" w:pos="1785"/>
        </w:tabs>
        <w:spacing w:after="0" w:line="240" w:lineRule="auto"/>
        <w:ind w:left="284"/>
        <w:jc w:val="both"/>
        <w:rPr>
          <w:rFonts w:asciiTheme="majorHAnsi" w:hAnsiTheme="majorHAnsi" w:cstheme="majorHAnsi"/>
          <w:b/>
          <w:sz w:val="24"/>
          <w:szCs w:val="24"/>
          <w:u w:val="double" w:color="C21050"/>
        </w:rPr>
      </w:pPr>
    </w:p>
    <w:p w14:paraId="6492C323" w14:textId="212CA5D2" w:rsidR="002D0C56" w:rsidRPr="00C63CF0" w:rsidRDefault="001F5FE8" w:rsidP="00AE7937">
      <w:pPr>
        <w:tabs>
          <w:tab w:val="left" w:pos="1785"/>
        </w:tabs>
        <w:spacing w:line="240" w:lineRule="auto"/>
        <w:ind w:left="284"/>
        <w:contextualSpacing/>
        <w:jc w:val="both"/>
        <w:rPr>
          <w:rFonts w:asciiTheme="majorHAnsi" w:hAnsiTheme="majorHAnsi" w:cstheme="majorHAnsi"/>
          <w:sz w:val="24"/>
          <w:szCs w:val="24"/>
        </w:rPr>
      </w:pPr>
      <w:r w:rsidRPr="00C63CF0">
        <w:rPr>
          <w:rFonts w:asciiTheme="majorHAnsi" w:hAnsiTheme="majorHAnsi" w:cstheme="majorHAnsi"/>
          <w:sz w:val="24"/>
          <w:szCs w:val="24"/>
        </w:rPr>
        <w:t>Auprès</w:t>
      </w:r>
      <w:r w:rsidR="00BF3CDF" w:rsidRPr="00C63CF0">
        <w:rPr>
          <w:rFonts w:asciiTheme="majorHAnsi" w:hAnsiTheme="majorHAnsi" w:cstheme="majorHAnsi"/>
          <w:sz w:val="24"/>
          <w:szCs w:val="24"/>
        </w:rPr>
        <w:t xml:space="preserve"> de</w:t>
      </w:r>
      <w:r w:rsidR="00F77BE4" w:rsidRPr="00C63CF0">
        <w:rPr>
          <w:rFonts w:asciiTheme="majorHAnsi" w:hAnsiTheme="majorHAnsi" w:cstheme="majorHAnsi"/>
          <w:sz w:val="24"/>
          <w:szCs w:val="24"/>
        </w:rPr>
        <w:t>s partenaires de</w:t>
      </w:r>
      <w:r w:rsidR="00831E73" w:rsidRPr="00C63CF0">
        <w:rPr>
          <w:rFonts w:asciiTheme="majorHAnsi" w:hAnsiTheme="majorHAnsi" w:cstheme="majorHAnsi"/>
          <w:sz w:val="24"/>
          <w:szCs w:val="24"/>
        </w:rPr>
        <w:t xml:space="preserve"> notre </w:t>
      </w:r>
      <w:r w:rsidR="00A67E39" w:rsidRPr="00C63CF0">
        <w:rPr>
          <w:rFonts w:asciiTheme="majorHAnsi" w:hAnsiTheme="majorHAnsi" w:cstheme="majorHAnsi"/>
          <w:sz w:val="24"/>
          <w:szCs w:val="24"/>
        </w:rPr>
        <w:t>réseau de vente officiel</w:t>
      </w:r>
      <w:r w:rsidR="00F77BE4" w:rsidRPr="00C63CF0">
        <w:rPr>
          <w:rFonts w:asciiTheme="majorHAnsi" w:hAnsiTheme="majorHAnsi" w:cstheme="majorHAnsi"/>
          <w:sz w:val="24"/>
          <w:szCs w:val="24"/>
        </w:rPr>
        <w:t>,</w:t>
      </w:r>
      <w:r w:rsidR="007D4157" w:rsidRPr="00C63CF0">
        <w:rPr>
          <w:rFonts w:asciiTheme="majorHAnsi" w:hAnsiTheme="majorHAnsi" w:cstheme="majorHAnsi"/>
          <w:sz w:val="24"/>
          <w:szCs w:val="24"/>
        </w:rPr>
        <w:t xml:space="preserve"> du </w:t>
      </w:r>
      <w:r w:rsidR="00C67EBD" w:rsidRPr="00C63CF0">
        <w:rPr>
          <w:rFonts w:asciiTheme="majorHAnsi" w:hAnsiTheme="majorHAnsi" w:cstheme="majorHAnsi"/>
          <w:b/>
          <w:bCs/>
          <w:sz w:val="24"/>
          <w:szCs w:val="24"/>
        </w:rPr>
        <w:t>1</w:t>
      </w:r>
      <w:r w:rsidR="00C67EBD" w:rsidRPr="00C63CF0">
        <w:rPr>
          <w:rFonts w:asciiTheme="majorHAnsi" w:hAnsiTheme="majorHAnsi" w:cstheme="majorHAnsi"/>
          <w:b/>
          <w:bCs/>
          <w:sz w:val="24"/>
          <w:szCs w:val="24"/>
          <w:vertAlign w:val="superscript"/>
        </w:rPr>
        <w:t xml:space="preserve">er </w:t>
      </w:r>
      <w:r w:rsidR="007D4157" w:rsidRPr="00C63CF0">
        <w:rPr>
          <w:rFonts w:asciiTheme="majorHAnsi" w:hAnsiTheme="majorHAnsi" w:cstheme="majorHAnsi"/>
          <w:b/>
          <w:bCs/>
          <w:sz w:val="24"/>
          <w:szCs w:val="24"/>
        </w:rPr>
        <w:t>septembre au 31 décembre</w:t>
      </w:r>
      <w:r w:rsidR="00F77BE4" w:rsidRPr="00C63CF0">
        <w:rPr>
          <w:rFonts w:asciiTheme="majorHAnsi" w:hAnsiTheme="majorHAnsi" w:cstheme="majorHAnsi"/>
          <w:b/>
          <w:bCs/>
          <w:sz w:val="24"/>
          <w:szCs w:val="24"/>
        </w:rPr>
        <w:t xml:space="preserve"> </w:t>
      </w:r>
      <w:r w:rsidR="005806B1" w:rsidRPr="00C63CF0">
        <w:rPr>
          <w:rFonts w:asciiTheme="majorHAnsi" w:hAnsiTheme="majorHAnsi" w:cstheme="majorHAnsi"/>
          <w:b/>
          <w:bCs/>
          <w:sz w:val="24"/>
          <w:szCs w:val="24"/>
        </w:rPr>
        <w:t>2021</w:t>
      </w:r>
      <w:r w:rsidR="0070606F" w:rsidRPr="00C63CF0">
        <w:rPr>
          <w:rFonts w:asciiTheme="majorHAnsi" w:hAnsiTheme="majorHAnsi" w:cstheme="majorHAnsi"/>
          <w:sz w:val="24"/>
          <w:szCs w:val="24"/>
        </w:rPr>
        <w:t>;</w:t>
      </w:r>
    </w:p>
    <w:p w14:paraId="48E22395" w14:textId="77777777" w:rsidR="00C67EBD" w:rsidRPr="00C63CF0" w:rsidRDefault="00C67EBD" w:rsidP="00AE7937">
      <w:pPr>
        <w:tabs>
          <w:tab w:val="left" w:pos="1785"/>
        </w:tabs>
        <w:spacing w:line="240" w:lineRule="auto"/>
        <w:ind w:left="284"/>
        <w:contextualSpacing/>
        <w:jc w:val="both"/>
        <w:rPr>
          <w:rFonts w:asciiTheme="majorHAnsi" w:hAnsiTheme="majorHAnsi" w:cstheme="majorHAnsi"/>
          <w:sz w:val="24"/>
          <w:szCs w:val="24"/>
        </w:rPr>
      </w:pPr>
    </w:p>
    <w:p w14:paraId="28F9A395" w14:textId="7F9BF497" w:rsidR="008D7FB9" w:rsidRPr="00C63CF0" w:rsidRDefault="009E3260" w:rsidP="00AE7937">
      <w:pPr>
        <w:tabs>
          <w:tab w:val="left" w:pos="1785"/>
        </w:tabs>
        <w:spacing w:line="240" w:lineRule="auto"/>
        <w:ind w:left="284"/>
        <w:contextualSpacing/>
        <w:jc w:val="both"/>
        <w:rPr>
          <w:rFonts w:asciiTheme="majorHAnsi" w:hAnsiTheme="majorHAnsi" w:cstheme="majorHAnsi"/>
          <w:sz w:val="24"/>
          <w:szCs w:val="24"/>
        </w:rPr>
      </w:pPr>
      <w:r w:rsidRPr="00C63CF0">
        <w:rPr>
          <w:rFonts w:asciiTheme="majorHAnsi" w:hAnsiTheme="majorHAnsi" w:cstheme="majorHAnsi"/>
          <w:sz w:val="24"/>
          <w:szCs w:val="24"/>
        </w:rPr>
        <w:br/>
      </w:r>
      <w:r w:rsidRPr="00C63CF0">
        <w:rPr>
          <w:rFonts w:asciiTheme="majorHAnsi" w:hAnsiTheme="majorHAnsi" w:cstheme="majorHAnsi"/>
          <w:noProof/>
          <w:sz w:val="24"/>
          <w:szCs w:val="24"/>
        </w:rPr>
        <w:drawing>
          <wp:inline distT="0" distB="0" distL="0" distR="0" wp14:anchorId="39FA08A3" wp14:editId="482A24A4">
            <wp:extent cx="691912" cy="351130"/>
            <wp:effectExtent l="0" t="0" r="0" b="0"/>
            <wp:docPr id="2" name="Image 2" descr="Une image contenant texte&#10;&#10;Description générée automatique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671" cy="363187"/>
                    </a:xfrm>
                    <a:prstGeom prst="rect">
                      <a:avLst/>
                    </a:prstGeom>
                    <a:noFill/>
                    <a:ln>
                      <a:noFill/>
                    </a:ln>
                  </pic:spPr>
                </pic:pic>
              </a:graphicData>
            </a:graphic>
          </wp:inline>
        </w:drawing>
      </w:r>
      <w:r w:rsidRPr="00C63CF0">
        <w:rPr>
          <w:rFonts w:asciiTheme="majorHAnsi" w:hAnsiTheme="majorHAnsi" w:cstheme="majorHAnsi"/>
          <w:sz w:val="24"/>
          <w:szCs w:val="24"/>
        </w:rPr>
        <w:t xml:space="preserve"> </w:t>
      </w:r>
      <w:r w:rsidRPr="00C63CF0">
        <w:rPr>
          <w:rFonts w:asciiTheme="majorHAnsi" w:hAnsiTheme="majorHAnsi" w:cstheme="majorHAnsi"/>
          <w:noProof/>
          <w:sz w:val="24"/>
          <w:szCs w:val="24"/>
        </w:rPr>
        <w:drawing>
          <wp:inline distT="0" distB="0" distL="0" distR="0" wp14:anchorId="3AF334F5" wp14:editId="1F436F9A">
            <wp:extent cx="521254" cy="387705"/>
            <wp:effectExtent l="0" t="0" r="0" b="0"/>
            <wp:docPr id="4" name="Image 4" descr="Une image contenant texte&#10;&#10;Description générée automatique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429" cy="398992"/>
                    </a:xfrm>
                    <a:prstGeom prst="rect">
                      <a:avLst/>
                    </a:prstGeom>
                    <a:noFill/>
                    <a:ln>
                      <a:noFill/>
                    </a:ln>
                  </pic:spPr>
                </pic:pic>
              </a:graphicData>
            </a:graphic>
          </wp:inline>
        </w:drawing>
      </w:r>
      <w:r w:rsidRPr="00C63CF0">
        <w:rPr>
          <w:rFonts w:asciiTheme="majorHAnsi" w:hAnsiTheme="majorHAnsi" w:cstheme="majorHAnsi"/>
          <w:noProof/>
          <w:sz w:val="24"/>
          <w:szCs w:val="24"/>
        </w:rPr>
        <w:t xml:space="preserve"> </w:t>
      </w:r>
      <w:r w:rsidRPr="00C63CF0">
        <w:rPr>
          <w:rFonts w:asciiTheme="majorHAnsi" w:hAnsiTheme="majorHAnsi" w:cstheme="majorHAnsi"/>
          <w:noProof/>
          <w:sz w:val="24"/>
          <w:szCs w:val="24"/>
        </w:rPr>
        <w:drawing>
          <wp:inline distT="0" distB="0" distL="0" distR="0" wp14:anchorId="0D91563B" wp14:editId="1BA5D4D3">
            <wp:extent cx="665684" cy="317020"/>
            <wp:effectExtent l="0" t="0" r="1270" b="6985"/>
            <wp:docPr id="5" name="Imag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6953" cy="331911"/>
                    </a:xfrm>
                    <a:prstGeom prst="rect">
                      <a:avLst/>
                    </a:prstGeom>
                    <a:noFill/>
                    <a:ln>
                      <a:noFill/>
                    </a:ln>
                  </pic:spPr>
                </pic:pic>
              </a:graphicData>
            </a:graphic>
          </wp:inline>
        </w:drawing>
      </w:r>
      <w:r w:rsidRPr="00C63CF0">
        <w:rPr>
          <w:rFonts w:asciiTheme="majorHAnsi" w:hAnsiTheme="majorHAnsi" w:cstheme="majorHAnsi"/>
          <w:noProof/>
          <w:sz w:val="24"/>
          <w:szCs w:val="24"/>
        </w:rPr>
        <w:t xml:space="preserve"> </w:t>
      </w:r>
      <w:r w:rsidRPr="00C63CF0">
        <w:rPr>
          <w:rStyle w:val="Lienhypertexte"/>
          <w:rFonts w:asciiTheme="majorHAnsi" w:hAnsiTheme="majorHAnsi" w:cstheme="majorHAnsi"/>
          <w:b/>
          <w:noProof/>
          <w:sz w:val="24"/>
          <w:szCs w:val="24"/>
        </w:rPr>
        <w:drawing>
          <wp:inline distT="0" distB="0" distL="0" distR="0" wp14:anchorId="1164442F" wp14:editId="4E9869EF">
            <wp:extent cx="879414" cy="219456"/>
            <wp:effectExtent l="0" t="0" r="0" b="9525"/>
            <wp:docPr id="7" name="Imag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6739" cy="223780"/>
                    </a:xfrm>
                    <a:prstGeom prst="rect">
                      <a:avLst/>
                    </a:prstGeom>
                    <a:noFill/>
                    <a:ln>
                      <a:noFill/>
                    </a:ln>
                  </pic:spPr>
                </pic:pic>
              </a:graphicData>
            </a:graphic>
          </wp:inline>
        </w:drawing>
      </w:r>
      <w:r w:rsidRPr="00C63CF0">
        <w:rPr>
          <w:rFonts w:asciiTheme="majorHAnsi" w:hAnsiTheme="majorHAnsi" w:cstheme="majorHAnsi"/>
          <w:noProof/>
          <w:sz w:val="24"/>
          <w:szCs w:val="24"/>
        </w:rPr>
        <w:t xml:space="preserve"> </w:t>
      </w:r>
      <w:r w:rsidRPr="00C63CF0">
        <w:rPr>
          <w:rFonts w:asciiTheme="majorHAnsi" w:hAnsiTheme="majorHAnsi" w:cstheme="majorHAnsi"/>
          <w:noProof/>
          <w:sz w:val="24"/>
          <w:szCs w:val="24"/>
        </w:rPr>
        <w:drawing>
          <wp:inline distT="0" distB="0" distL="0" distR="0" wp14:anchorId="5B01828F" wp14:editId="63FA9CB0">
            <wp:extent cx="778444" cy="19751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3924" cy="209049"/>
                    </a:xfrm>
                    <a:prstGeom prst="rect">
                      <a:avLst/>
                    </a:prstGeom>
                    <a:noFill/>
                    <a:ln>
                      <a:noFill/>
                    </a:ln>
                  </pic:spPr>
                </pic:pic>
              </a:graphicData>
            </a:graphic>
          </wp:inline>
        </w:drawing>
      </w:r>
      <w:r w:rsidRPr="00C63CF0">
        <w:rPr>
          <w:rFonts w:asciiTheme="majorHAnsi" w:hAnsiTheme="majorHAnsi" w:cstheme="majorHAnsi"/>
          <w:b/>
          <w:noProof/>
          <w:sz w:val="24"/>
          <w:szCs w:val="24"/>
        </w:rPr>
        <w:t xml:space="preserve"> </w:t>
      </w:r>
      <w:r w:rsidRPr="00C63CF0">
        <w:rPr>
          <w:rFonts w:asciiTheme="majorHAnsi" w:hAnsiTheme="majorHAnsi" w:cstheme="majorHAnsi"/>
          <w:b/>
          <w:noProof/>
          <w:sz w:val="24"/>
          <w:szCs w:val="24"/>
        </w:rPr>
        <w:drawing>
          <wp:inline distT="0" distB="0" distL="0" distR="0" wp14:anchorId="0730D935" wp14:editId="78096E0A">
            <wp:extent cx="656871" cy="381355"/>
            <wp:effectExtent l="0" t="0" r="0" b="0"/>
            <wp:docPr id="8" name="Image 8" descr="Une image contenant texte&#10;&#10;Description générée automatique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5012" cy="386081"/>
                    </a:xfrm>
                    <a:prstGeom prst="rect">
                      <a:avLst/>
                    </a:prstGeom>
                    <a:noFill/>
                    <a:ln>
                      <a:noFill/>
                    </a:ln>
                  </pic:spPr>
                </pic:pic>
              </a:graphicData>
            </a:graphic>
          </wp:inline>
        </w:drawing>
      </w:r>
      <w:r w:rsidR="007D4157" w:rsidRPr="00C63CF0">
        <w:rPr>
          <w:rFonts w:asciiTheme="majorHAnsi" w:hAnsiTheme="majorHAnsi" w:cstheme="majorHAnsi"/>
          <w:sz w:val="24"/>
          <w:szCs w:val="24"/>
        </w:rPr>
        <w:br/>
      </w:r>
    </w:p>
    <w:p w14:paraId="1D0342F6" w14:textId="77777777" w:rsidR="00C67EBD" w:rsidRPr="00C63CF0" w:rsidRDefault="00C67EBD" w:rsidP="00AE7937">
      <w:pPr>
        <w:tabs>
          <w:tab w:val="left" w:pos="1785"/>
        </w:tabs>
        <w:spacing w:line="240" w:lineRule="auto"/>
        <w:ind w:left="284"/>
        <w:contextualSpacing/>
        <w:jc w:val="both"/>
        <w:rPr>
          <w:rFonts w:asciiTheme="majorHAnsi" w:hAnsiTheme="majorHAnsi" w:cstheme="majorHAnsi"/>
          <w:sz w:val="24"/>
          <w:szCs w:val="24"/>
        </w:rPr>
      </w:pPr>
    </w:p>
    <w:p w14:paraId="3AB80B04" w14:textId="4C6375DE" w:rsidR="00F15BAA" w:rsidRPr="00C63CF0" w:rsidRDefault="00F15BAA" w:rsidP="009F7755">
      <w:pPr>
        <w:tabs>
          <w:tab w:val="left" w:pos="1785"/>
        </w:tabs>
        <w:spacing w:line="240" w:lineRule="auto"/>
        <w:ind w:left="284"/>
        <w:contextualSpacing/>
        <w:jc w:val="both"/>
        <w:rPr>
          <w:rFonts w:asciiTheme="majorHAnsi" w:hAnsiTheme="majorHAnsi" w:cstheme="majorHAnsi"/>
          <w:sz w:val="24"/>
          <w:szCs w:val="24"/>
        </w:rPr>
      </w:pPr>
      <w:r w:rsidRPr="00C63CF0">
        <w:rPr>
          <w:rFonts w:asciiTheme="majorHAnsi" w:hAnsiTheme="majorHAnsi" w:cstheme="majorHAnsi"/>
          <w:sz w:val="24"/>
          <w:szCs w:val="24"/>
        </w:rPr>
        <w:t>En ligne</w:t>
      </w:r>
      <w:r w:rsidR="001708C1" w:rsidRPr="00C63CF0">
        <w:rPr>
          <w:rFonts w:asciiTheme="majorHAnsi" w:hAnsiTheme="majorHAnsi" w:cstheme="majorHAnsi"/>
          <w:sz w:val="24"/>
          <w:szCs w:val="24"/>
        </w:rPr>
        <w:t>,</w:t>
      </w:r>
      <w:r w:rsidRPr="00C63CF0">
        <w:rPr>
          <w:rFonts w:asciiTheme="majorHAnsi" w:hAnsiTheme="majorHAnsi" w:cstheme="majorHAnsi"/>
          <w:sz w:val="24"/>
          <w:szCs w:val="24"/>
        </w:rPr>
        <w:t xml:space="preserve"> au </w:t>
      </w:r>
      <w:hyperlink r:id="rId23" w:history="1">
        <w:r w:rsidRPr="00C63CF0">
          <w:rPr>
            <w:rStyle w:val="Lienhypertexte"/>
            <w:rFonts w:asciiTheme="majorHAnsi" w:hAnsiTheme="majorHAnsi" w:cstheme="majorHAnsi"/>
            <w:sz w:val="24"/>
            <w:szCs w:val="24"/>
          </w:rPr>
          <w:t>passeportdereve.ca</w:t>
        </w:r>
      </w:hyperlink>
      <w:r w:rsidRPr="00C63CF0">
        <w:rPr>
          <w:rFonts w:asciiTheme="majorHAnsi" w:hAnsiTheme="majorHAnsi" w:cstheme="majorHAnsi"/>
          <w:sz w:val="24"/>
          <w:szCs w:val="24"/>
        </w:rPr>
        <w:t xml:space="preserve"> du </w:t>
      </w:r>
      <w:r w:rsidRPr="00C63CF0">
        <w:rPr>
          <w:rFonts w:asciiTheme="majorHAnsi" w:hAnsiTheme="majorHAnsi" w:cstheme="majorHAnsi"/>
          <w:b/>
          <w:bCs/>
          <w:sz w:val="24"/>
          <w:szCs w:val="24"/>
        </w:rPr>
        <w:t>1</w:t>
      </w:r>
      <w:r w:rsidRPr="00C63CF0">
        <w:rPr>
          <w:rFonts w:asciiTheme="majorHAnsi" w:hAnsiTheme="majorHAnsi" w:cstheme="majorHAnsi"/>
          <w:b/>
          <w:bCs/>
          <w:sz w:val="24"/>
          <w:szCs w:val="24"/>
          <w:vertAlign w:val="superscript"/>
        </w:rPr>
        <w:t>er</w:t>
      </w:r>
      <w:r w:rsidRPr="00C63CF0">
        <w:rPr>
          <w:rFonts w:asciiTheme="majorHAnsi" w:hAnsiTheme="majorHAnsi" w:cstheme="majorHAnsi"/>
          <w:b/>
          <w:bCs/>
          <w:sz w:val="24"/>
          <w:szCs w:val="24"/>
        </w:rPr>
        <w:t xml:space="preserve"> septembre 2021 au 10 février 2022</w:t>
      </w:r>
      <w:r w:rsidRPr="00C63CF0">
        <w:rPr>
          <w:rFonts w:asciiTheme="majorHAnsi" w:hAnsiTheme="majorHAnsi" w:cstheme="majorHAnsi"/>
          <w:sz w:val="24"/>
          <w:szCs w:val="24"/>
        </w:rPr>
        <w:t>;</w:t>
      </w:r>
    </w:p>
    <w:p w14:paraId="41D944B6" w14:textId="17F514F8" w:rsidR="00F15BAA" w:rsidRPr="00C63CF0" w:rsidRDefault="00F15BAA" w:rsidP="009F7755">
      <w:pPr>
        <w:tabs>
          <w:tab w:val="left" w:pos="1785"/>
        </w:tabs>
        <w:spacing w:line="240" w:lineRule="auto"/>
        <w:ind w:left="284"/>
        <w:contextualSpacing/>
        <w:jc w:val="both"/>
        <w:rPr>
          <w:rFonts w:asciiTheme="majorHAnsi" w:hAnsiTheme="majorHAnsi" w:cstheme="majorHAnsi"/>
          <w:sz w:val="24"/>
          <w:szCs w:val="24"/>
        </w:rPr>
      </w:pPr>
      <w:r w:rsidRPr="00C63CF0">
        <w:rPr>
          <w:rFonts w:asciiTheme="majorHAnsi" w:hAnsiTheme="majorHAnsi" w:cstheme="majorHAnsi"/>
          <w:sz w:val="24"/>
          <w:szCs w:val="24"/>
        </w:rPr>
        <w:t xml:space="preserve">Chez Opération Enfant Soleil du </w:t>
      </w:r>
      <w:bookmarkStart w:id="0" w:name="_Hlk77847373"/>
      <w:r w:rsidRPr="00C63CF0">
        <w:rPr>
          <w:rFonts w:asciiTheme="majorHAnsi" w:hAnsiTheme="majorHAnsi" w:cstheme="majorHAnsi"/>
          <w:b/>
          <w:bCs/>
          <w:sz w:val="24"/>
          <w:szCs w:val="24"/>
        </w:rPr>
        <w:t>1</w:t>
      </w:r>
      <w:r w:rsidRPr="00C63CF0">
        <w:rPr>
          <w:rFonts w:asciiTheme="majorHAnsi" w:hAnsiTheme="majorHAnsi" w:cstheme="majorHAnsi"/>
          <w:b/>
          <w:bCs/>
          <w:sz w:val="24"/>
          <w:szCs w:val="24"/>
          <w:vertAlign w:val="superscript"/>
        </w:rPr>
        <w:t>er</w:t>
      </w:r>
      <w:bookmarkEnd w:id="0"/>
      <w:r w:rsidRPr="00C63CF0">
        <w:rPr>
          <w:rFonts w:asciiTheme="majorHAnsi" w:hAnsiTheme="majorHAnsi" w:cstheme="majorHAnsi"/>
          <w:b/>
          <w:bCs/>
          <w:sz w:val="24"/>
          <w:szCs w:val="24"/>
        </w:rPr>
        <w:t xml:space="preserve"> septembre 2021 au 23 février 2022</w:t>
      </w:r>
      <w:r w:rsidR="00A17A4E" w:rsidRPr="00C63CF0">
        <w:rPr>
          <w:rFonts w:asciiTheme="majorHAnsi" w:hAnsiTheme="majorHAnsi" w:cstheme="majorHAnsi"/>
          <w:sz w:val="24"/>
          <w:szCs w:val="24"/>
        </w:rPr>
        <w:t xml:space="preserve">, </w:t>
      </w:r>
      <w:proofErr w:type="gramStart"/>
      <w:r w:rsidR="00A17A4E" w:rsidRPr="00C63CF0">
        <w:rPr>
          <w:rFonts w:asciiTheme="majorHAnsi" w:hAnsiTheme="majorHAnsi" w:cstheme="majorHAnsi"/>
          <w:sz w:val="24"/>
          <w:szCs w:val="24"/>
        </w:rPr>
        <w:t>ou</w:t>
      </w:r>
      <w:proofErr w:type="gramEnd"/>
      <w:r w:rsidRPr="00C63CF0">
        <w:rPr>
          <w:rFonts w:asciiTheme="majorHAnsi" w:hAnsiTheme="majorHAnsi" w:cstheme="majorHAnsi"/>
          <w:sz w:val="24"/>
          <w:szCs w:val="24"/>
        </w:rPr>
        <w:t>;</w:t>
      </w:r>
    </w:p>
    <w:p w14:paraId="6F3CEBFA" w14:textId="78ADA460" w:rsidR="00A40389" w:rsidRPr="00C63CF0" w:rsidRDefault="009C47B3" w:rsidP="009F7755">
      <w:pPr>
        <w:ind w:left="284"/>
        <w:rPr>
          <w:rFonts w:asciiTheme="majorHAnsi" w:hAnsiTheme="majorHAnsi" w:cstheme="majorHAnsi"/>
          <w:sz w:val="24"/>
          <w:szCs w:val="24"/>
        </w:rPr>
      </w:pPr>
      <w:r w:rsidRPr="00C63CF0">
        <w:rPr>
          <w:rFonts w:asciiTheme="majorHAnsi" w:hAnsiTheme="majorHAnsi" w:cstheme="majorHAnsi"/>
          <w:sz w:val="24"/>
          <w:szCs w:val="24"/>
        </w:rPr>
        <w:t>Certains autres partenaires d'Opération Enfant Soleil vendent également des billets papier et en ligne.</w:t>
      </w:r>
    </w:p>
    <w:p w14:paraId="0B92BA16" w14:textId="41D6F9E0" w:rsidR="00A40389" w:rsidRPr="00C63CF0" w:rsidRDefault="00A40389" w:rsidP="00AE7937">
      <w:pPr>
        <w:ind w:left="284"/>
        <w:rPr>
          <w:rFonts w:asciiTheme="majorHAnsi" w:hAnsiTheme="majorHAnsi" w:cstheme="majorHAnsi"/>
          <w:sz w:val="24"/>
          <w:szCs w:val="24"/>
        </w:rPr>
      </w:pPr>
      <w:r w:rsidRPr="00C63CF0">
        <w:rPr>
          <w:rFonts w:asciiTheme="majorHAnsi" w:hAnsiTheme="majorHAnsi" w:cstheme="majorHAnsi"/>
          <w:sz w:val="24"/>
          <w:szCs w:val="24"/>
        </w:rPr>
        <w:t>Désormais, vos billets achetés en ligne vous seront envoyés électroniquement, par courriel, jusqu'à 24 heures suivant votre transaction. Aucun billet ne sera imprimé et envoyé par la poste. Important de vérifier votre boite courriels indésirables si celui-ci ne s’affiche pas dans votre boite de réception.</w:t>
      </w:r>
    </w:p>
    <w:p w14:paraId="41D3ADBE" w14:textId="77777777" w:rsidR="00AD0FC3" w:rsidRPr="00C63CF0" w:rsidRDefault="00AD0FC3" w:rsidP="00AE7937">
      <w:pPr>
        <w:tabs>
          <w:tab w:val="left" w:pos="1785"/>
        </w:tabs>
        <w:spacing w:after="0" w:line="240" w:lineRule="auto"/>
        <w:ind w:left="284"/>
        <w:jc w:val="both"/>
        <w:rPr>
          <w:rFonts w:asciiTheme="majorHAnsi" w:hAnsiTheme="majorHAnsi" w:cstheme="majorHAnsi"/>
          <w:b/>
          <w:sz w:val="24"/>
          <w:szCs w:val="24"/>
          <w:u w:val="double" w:color="C21050"/>
        </w:rPr>
      </w:pPr>
    </w:p>
    <w:p w14:paraId="7610F3A6" w14:textId="248AE181" w:rsidR="00BF3CDF" w:rsidRPr="00C63CF0" w:rsidRDefault="00BF3CDF" w:rsidP="00005895">
      <w:pPr>
        <w:pStyle w:val="Paragraphedeliste"/>
        <w:numPr>
          <w:ilvl w:val="0"/>
          <w:numId w:val="12"/>
        </w:numPr>
        <w:tabs>
          <w:tab w:val="left" w:pos="567"/>
        </w:tabs>
        <w:spacing w:after="0" w:line="240" w:lineRule="auto"/>
        <w:ind w:left="284" w:firstLine="0"/>
        <w:jc w:val="both"/>
        <w:rPr>
          <w:rFonts w:asciiTheme="majorHAnsi" w:hAnsiTheme="majorHAnsi" w:cstheme="majorHAnsi"/>
          <w:b/>
          <w:sz w:val="28"/>
          <w:szCs w:val="28"/>
          <w:u w:val="double" w:color="C21050"/>
        </w:rPr>
      </w:pPr>
      <w:r w:rsidRPr="00C63CF0">
        <w:rPr>
          <w:rFonts w:asciiTheme="majorHAnsi" w:hAnsiTheme="majorHAnsi" w:cstheme="majorHAnsi"/>
          <w:b/>
          <w:sz w:val="28"/>
          <w:szCs w:val="28"/>
          <w:u w:val="double" w:color="C21050"/>
        </w:rPr>
        <w:t xml:space="preserve">Quand le </w:t>
      </w:r>
      <w:r w:rsidR="00F55FC0" w:rsidRPr="00C63CF0">
        <w:rPr>
          <w:rFonts w:asciiTheme="majorHAnsi" w:hAnsiTheme="majorHAnsi" w:cstheme="majorHAnsi"/>
          <w:b/>
          <w:sz w:val="28"/>
          <w:szCs w:val="28"/>
          <w:u w:val="double" w:color="C21050"/>
        </w:rPr>
        <w:t>tirage aura-t-il lieu</w:t>
      </w:r>
      <w:r w:rsidR="0018654F" w:rsidRPr="00C63CF0">
        <w:rPr>
          <w:rFonts w:asciiTheme="majorHAnsi" w:hAnsiTheme="majorHAnsi" w:cstheme="majorHAnsi"/>
          <w:b/>
          <w:sz w:val="28"/>
          <w:szCs w:val="28"/>
          <w:u w:val="double" w:color="C21050"/>
        </w:rPr>
        <w:t xml:space="preserve"> </w:t>
      </w:r>
      <w:r w:rsidR="00F55FC0" w:rsidRPr="00C63CF0">
        <w:rPr>
          <w:rFonts w:asciiTheme="majorHAnsi" w:hAnsiTheme="majorHAnsi" w:cstheme="majorHAnsi"/>
          <w:b/>
          <w:sz w:val="28"/>
          <w:szCs w:val="28"/>
          <w:u w:val="double" w:color="C21050"/>
        </w:rPr>
        <w:t>?</w:t>
      </w:r>
    </w:p>
    <w:p w14:paraId="2417889B" w14:textId="77777777" w:rsidR="008D7FB9" w:rsidRPr="00C63CF0" w:rsidRDefault="008D7FB9" w:rsidP="00AE7937">
      <w:pPr>
        <w:autoSpaceDE w:val="0"/>
        <w:autoSpaceDN w:val="0"/>
        <w:adjustRightInd w:val="0"/>
        <w:spacing w:after="0" w:line="240" w:lineRule="auto"/>
        <w:ind w:left="284"/>
        <w:jc w:val="both"/>
        <w:rPr>
          <w:rFonts w:asciiTheme="majorHAnsi" w:hAnsiTheme="majorHAnsi" w:cstheme="majorHAnsi"/>
          <w:sz w:val="24"/>
          <w:szCs w:val="24"/>
        </w:rPr>
      </w:pPr>
    </w:p>
    <w:p w14:paraId="33BEE34B" w14:textId="1E2BEA50" w:rsidR="00F976EB" w:rsidRDefault="003B574E" w:rsidP="00AE7937">
      <w:pPr>
        <w:autoSpaceDE w:val="0"/>
        <w:autoSpaceDN w:val="0"/>
        <w:adjustRightInd w:val="0"/>
        <w:spacing w:after="0" w:line="240" w:lineRule="auto"/>
        <w:ind w:left="284"/>
        <w:jc w:val="both"/>
        <w:rPr>
          <w:rFonts w:asciiTheme="majorHAnsi" w:hAnsiTheme="majorHAnsi" w:cstheme="majorHAnsi"/>
          <w:sz w:val="24"/>
          <w:szCs w:val="24"/>
        </w:rPr>
      </w:pPr>
      <w:r w:rsidRPr="00C63CF0">
        <w:rPr>
          <w:rFonts w:asciiTheme="majorHAnsi" w:hAnsiTheme="majorHAnsi" w:cstheme="majorHAnsi"/>
          <w:sz w:val="24"/>
          <w:szCs w:val="24"/>
        </w:rPr>
        <w:t xml:space="preserve">Le tirage aura lieu le </w:t>
      </w:r>
      <w:r w:rsidRPr="00C63CF0">
        <w:rPr>
          <w:rFonts w:asciiTheme="majorHAnsi" w:hAnsiTheme="majorHAnsi" w:cstheme="majorHAnsi"/>
          <w:b/>
          <w:sz w:val="24"/>
          <w:szCs w:val="24"/>
        </w:rPr>
        <w:t>2</w:t>
      </w:r>
      <w:r w:rsidR="00723B72" w:rsidRPr="00C63CF0">
        <w:rPr>
          <w:rFonts w:asciiTheme="majorHAnsi" w:hAnsiTheme="majorHAnsi" w:cstheme="majorHAnsi"/>
          <w:b/>
          <w:sz w:val="24"/>
          <w:szCs w:val="24"/>
        </w:rPr>
        <w:t>4</w:t>
      </w:r>
      <w:r w:rsidRPr="00C63CF0">
        <w:rPr>
          <w:rFonts w:asciiTheme="majorHAnsi" w:hAnsiTheme="majorHAnsi" w:cstheme="majorHAnsi"/>
          <w:b/>
          <w:sz w:val="24"/>
          <w:szCs w:val="24"/>
        </w:rPr>
        <w:t xml:space="preserve"> février 202</w:t>
      </w:r>
      <w:r w:rsidR="00723B72" w:rsidRPr="00C63CF0">
        <w:rPr>
          <w:rFonts w:asciiTheme="majorHAnsi" w:hAnsiTheme="majorHAnsi" w:cstheme="majorHAnsi"/>
          <w:b/>
          <w:sz w:val="24"/>
          <w:szCs w:val="24"/>
        </w:rPr>
        <w:t>2</w:t>
      </w:r>
      <w:r w:rsidRPr="00C63CF0">
        <w:rPr>
          <w:rFonts w:asciiTheme="majorHAnsi" w:hAnsiTheme="majorHAnsi" w:cstheme="majorHAnsi"/>
          <w:sz w:val="24"/>
          <w:szCs w:val="24"/>
        </w:rPr>
        <w:t>, entre 11h30 et 13h00, en direct des studios de Rythme FM et une vidéo du tirage</w:t>
      </w:r>
      <w:r w:rsidR="000C50C5" w:rsidRPr="00C63CF0">
        <w:rPr>
          <w:rFonts w:asciiTheme="majorHAnsi" w:hAnsiTheme="majorHAnsi" w:cstheme="majorHAnsi"/>
          <w:sz w:val="24"/>
          <w:szCs w:val="24"/>
        </w:rPr>
        <w:t xml:space="preserve"> </w:t>
      </w:r>
      <w:r w:rsidRPr="00C63CF0">
        <w:rPr>
          <w:rFonts w:asciiTheme="majorHAnsi" w:hAnsiTheme="majorHAnsi" w:cstheme="majorHAnsi"/>
          <w:sz w:val="24"/>
          <w:szCs w:val="24"/>
        </w:rPr>
        <w:t xml:space="preserve">sera publiée </w:t>
      </w:r>
      <w:r w:rsidR="00E42956" w:rsidRPr="00C63CF0">
        <w:rPr>
          <w:rFonts w:asciiTheme="majorHAnsi" w:hAnsiTheme="majorHAnsi" w:cstheme="majorHAnsi"/>
          <w:sz w:val="24"/>
          <w:szCs w:val="24"/>
        </w:rPr>
        <w:t>dans la journée</w:t>
      </w:r>
      <w:r w:rsidRPr="00C63CF0">
        <w:rPr>
          <w:rFonts w:asciiTheme="majorHAnsi" w:hAnsiTheme="majorHAnsi" w:cstheme="majorHAnsi"/>
          <w:sz w:val="24"/>
          <w:szCs w:val="24"/>
        </w:rPr>
        <w:t xml:space="preserve"> sur la page Facebook d'Opération Enfant Soleil</w:t>
      </w:r>
      <w:r w:rsidR="00E42956" w:rsidRPr="00C63CF0">
        <w:rPr>
          <w:rFonts w:asciiTheme="majorHAnsi" w:hAnsiTheme="majorHAnsi" w:cstheme="majorHAnsi"/>
          <w:sz w:val="24"/>
          <w:szCs w:val="24"/>
        </w:rPr>
        <w:t>.</w:t>
      </w:r>
    </w:p>
    <w:p w14:paraId="15C8B098" w14:textId="77777777" w:rsidR="007972D8" w:rsidRPr="00C63CF0" w:rsidRDefault="007972D8" w:rsidP="00AE7937">
      <w:pPr>
        <w:autoSpaceDE w:val="0"/>
        <w:autoSpaceDN w:val="0"/>
        <w:adjustRightInd w:val="0"/>
        <w:spacing w:after="0" w:line="240" w:lineRule="auto"/>
        <w:ind w:left="284"/>
        <w:jc w:val="both"/>
        <w:rPr>
          <w:rFonts w:asciiTheme="majorHAnsi" w:hAnsiTheme="majorHAnsi" w:cstheme="majorHAnsi"/>
          <w:sz w:val="24"/>
          <w:szCs w:val="24"/>
        </w:rPr>
      </w:pPr>
    </w:p>
    <w:p w14:paraId="0F735632" w14:textId="11DC09EB" w:rsidR="00E240DC" w:rsidRPr="00C63CF0" w:rsidRDefault="0018654F" w:rsidP="009F7755">
      <w:pPr>
        <w:tabs>
          <w:tab w:val="left" w:pos="1785"/>
        </w:tabs>
        <w:ind w:left="284"/>
        <w:rPr>
          <w:rFonts w:asciiTheme="majorHAnsi" w:hAnsiTheme="majorHAnsi" w:cstheme="majorHAnsi"/>
          <w:sz w:val="24"/>
          <w:szCs w:val="24"/>
        </w:rPr>
      </w:pPr>
      <w:r w:rsidRPr="00C63CF0">
        <w:rPr>
          <w:rFonts w:asciiTheme="majorHAnsi" w:hAnsiTheme="majorHAnsi" w:cstheme="majorHAnsi"/>
          <w:sz w:val="24"/>
          <w:szCs w:val="24"/>
        </w:rPr>
        <w:t xml:space="preserve">Les gagnants seront contactés par téléphone </w:t>
      </w:r>
      <w:r w:rsidR="003C0B5D" w:rsidRPr="00C63CF0">
        <w:rPr>
          <w:rFonts w:asciiTheme="majorHAnsi" w:hAnsiTheme="majorHAnsi" w:cstheme="majorHAnsi"/>
          <w:sz w:val="24"/>
          <w:szCs w:val="24"/>
        </w:rPr>
        <w:t>l</w:t>
      </w:r>
      <w:r w:rsidR="005A38DF" w:rsidRPr="00C63CF0">
        <w:rPr>
          <w:rFonts w:asciiTheme="majorHAnsi" w:hAnsiTheme="majorHAnsi" w:cstheme="majorHAnsi"/>
          <w:sz w:val="24"/>
          <w:szCs w:val="24"/>
        </w:rPr>
        <w:t>e jour même</w:t>
      </w:r>
      <w:r w:rsidR="001F5217" w:rsidRPr="00C63CF0">
        <w:rPr>
          <w:rFonts w:asciiTheme="majorHAnsi" w:hAnsiTheme="majorHAnsi" w:cstheme="majorHAnsi"/>
          <w:sz w:val="24"/>
          <w:szCs w:val="24"/>
        </w:rPr>
        <w:t xml:space="preserve"> </w:t>
      </w:r>
      <w:r w:rsidRPr="00C63CF0">
        <w:rPr>
          <w:rFonts w:asciiTheme="majorHAnsi" w:hAnsiTheme="majorHAnsi" w:cstheme="majorHAnsi"/>
          <w:sz w:val="24"/>
          <w:szCs w:val="24"/>
        </w:rPr>
        <w:t xml:space="preserve">et auront 30 jours pour réclamer leur prix </w:t>
      </w:r>
      <w:r w:rsidR="00AD0FC3" w:rsidRPr="00C63CF0">
        <w:rPr>
          <w:rFonts w:asciiTheme="majorHAnsi" w:hAnsiTheme="majorHAnsi" w:cstheme="majorHAnsi"/>
          <w:sz w:val="24"/>
          <w:szCs w:val="24"/>
        </w:rPr>
        <w:t>au</w:t>
      </w:r>
      <w:r w:rsidRPr="00C63CF0">
        <w:rPr>
          <w:rFonts w:asciiTheme="majorHAnsi" w:hAnsiTheme="majorHAnsi" w:cstheme="majorHAnsi"/>
          <w:sz w:val="24"/>
          <w:szCs w:val="24"/>
        </w:rPr>
        <w:t xml:space="preserve"> siège social d’Opération Enfant Soleil, situé au 450 avenue S</w:t>
      </w:r>
      <w:r w:rsidR="005845AC" w:rsidRPr="00C63CF0">
        <w:rPr>
          <w:rFonts w:asciiTheme="majorHAnsi" w:hAnsiTheme="majorHAnsi" w:cstheme="majorHAnsi"/>
          <w:sz w:val="24"/>
          <w:szCs w:val="24"/>
        </w:rPr>
        <w:t>ain</w:t>
      </w:r>
      <w:r w:rsidRPr="00C63CF0">
        <w:rPr>
          <w:rFonts w:asciiTheme="majorHAnsi" w:hAnsiTheme="majorHAnsi" w:cstheme="majorHAnsi"/>
          <w:sz w:val="24"/>
          <w:szCs w:val="24"/>
        </w:rPr>
        <w:t xml:space="preserve">t-Jean-Baptiste, bureau 10, </w:t>
      </w:r>
      <w:r w:rsidR="008D71C0" w:rsidRPr="00C63CF0">
        <w:rPr>
          <w:rFonts w:asciiTheme="majorHAnsi" w:hAnsiTheme="majorHAnsi" w:cstheme="majorHAnsi"/>
          <w:sz w:val="24"/>
          <w:szCs w:val="24"/>
        </w:rPr>
        <w:t>Québec</w:t>
      </w:r>
      <w:r w:rsidR="00977CBB" w:rsidRPr="00C63CF0">
        <w:rPr>
          <w:rFonts w:asciiTheme="majorHAnsi" w:hAnsiTheme="majorHAnsi" w:cstheme="majorHAnsi"/>
          <w:sz w:val="24"/>
          <w:szCs w:val="24"/>
        </w:rPr>
        <w:t xml:space="preserve"> (Québec)</w:t>
      </w:r>
      <w:r w:rsidR="00884BEF" w:rsidRPr="00C63CF0">
        <w:rPr>
          <w:rFonts w:asciiTheme="majorHAnsi" w:hAnsiTheme="majorHAnsi" w:cstheme="majorHAnsi"/>
          <w:sz w:val="24"/>
          <w:szCs w:val="24"/>
        </w:rPr>
        <w:t xml:space="preserve"> </w:t>
      </w:r>
      <w:r w:rsidRPr="00C63CF0">
        <w:rPr>
          <w:rFonts w:asciiTheme="majorHAnsi" w:hAnsiTheme="majorHAnsi" w:cstheme="majorHAnsi"/>
          <w:sz w:val="24"/>
          <w:szCs w:val="24"/>
        </w:rPr>
        <w:t>G2E 6H5.</w:t>
      </w:r>
    </w:p>
    <w:p w14:paraId="41754474" w14:textId="77777777" w:rsidR="00977CBB" w:rsidRPr="00C63CF0" w:rsidRDefault="00977CBB" w:rsidP="009F7755">
      <w:pPr>
        <w:tabs>
          <w:tab w:val="left" w:pos="1785"/>
        </w:tabs>
        <w:ind w:left="284"/>
        <w:rPr>
          <w:rFonts w:asciiTheme="majorHAnsi" w:hAnsiTheme="majorHAnsi" w:cstheme="majorHAnsi"/>
          <w:sz w:val="16"/>
          <w:szCs w:val="16"/>
        </w:rPr>
      </w:pPr>
    </w:p>
    <w:p w14:paraId="0CF049F7" w14:textId="34A3F836" w:rsidR="004913F9" w:rsidRPr="00C63CF0" w:rsidRDefault="00CB64F5" w:rsidP="001A0878">
      <w:pPr>
        <w:pStyle w:val="Paragraphedeliste"/>
        <w:numPr>
          <w:ilvl w:val="0"/>
          <w:numId w:val="12"/>
        </w:numPr>
        <w:tabs>
          <w:tab w:val="left" w:pos="567"/>
        </w:tabs>
        <w:spacing w:after="0" w:line="240" w:lineRule="auto"/>
        <w:ind w:left="284" w:firstLine="0"/>
        <w:jc w:val="both"/>
        <w:rPr>
          <w:rFonts w:asciiTheme="majorHAnsi" w:hAnsiTheme="majorHAnsi" w:cstheme="majorHAnsi"/>
          <w:b/>
          <w:sz w:val="28"/>
          <w:szCs w:val="28"/>
          <w:u w:val="double" w:color="C21050"/>
        </w:rPr>
      </w:pPr>
      <w:r w:rsidRPr="00C63CF0">
        <w:rPr>
          <w:rFonts w:asciiTheme="majorHAnsi" w:hAnsiTheme="majorHAnsi" w:cstheme="majorHAnsi"/>
          <w:b/>
          <w:sz w:val="28"/>
          <w:szCs w:val="28"/>
          <w:u w:val="double" w:color="C21050"/>
        </w:rPr>
        <w:t>Quelle</w:t>
      </w:r>
      <w:r w:rsidR="00F80DC7" w:rsidRPr="00C63CF0">
        <w:rPr>
          <w:rFonts w:asciiTheme="majorHAnsi" w:hAnsiTheme="majorHAnsi" w:cstheme="majorHAnsi"/>
          <w:b/>
          <w:sz w:val="28"/>
          <w:szCs w:val="28"/>
          <w:u w:val="double" w:color="C21050"/>
        </w:rPr>
        <w:t xml:space="preserve"> est la quantité</w:t>
      </w:r>
      <w:r w:rsidR="00A724C4" w:rsidRPr="00C63CF0">
        <w:rPr>
          <w:rFonts w:asciiTheme="majorHAnsi" w:hAnsiTheme="majorHAnsi" w:cstheme="majorHAnsi"/>
          <w:b/>
          <w:sz w:val="28"/>
          <w:szCs w:val="28"/>
          <w:u w:val="double" w:color="C21050"/>
        </w:rPr>
        <w:t xml:space="preserve"> </w:t>
      </w:r>
      <w:r w:rsidR="00A463CE" w:rsidRPr="00C63CF0">
        <w:rPr>
          <w:rFonts w:asciiTheme="majorHAnsi" w:hAnsiTheme="majorHAnsi" w:cstheme="majorHAnsi"/>
          <w:b/>
          <w:sz w:val="28"/>
          <w:szCs w:val="28"/>
          <w:u w:val="double" w:color="C21050"/>
        </w:rPr>
        <w:t>de billets à vendre ?</w:t>
      </w:r>
    </w:p>
    <w:p w14:paraId="1175F06F" w14:textId="77777777" w:rsidR="006249C1" w:rsidRPr="00C63CF0" w:rsidRDefault="006249C1" w:rsidP="006249C1">
      <w:pPr>
        <w:tabs>
          <w:tab w:val="left" w:pos="567"/>
        </w:tabs>
        <w:spacing w:after="0" w:line="240" w:lineRule="auto"/>
        <w:ind w:left="284"/>
        <w:jc w:val="both"/>
        <w:rPr>
          <w:rFonts w:asciiTheme="majorHAnsi" w:hAnsiTheme="majorHAnsi" w:cstheme="majorHAnsi"/>
          <w:b/>
          <w:sz w:val="24"/>
          <w:szCs w:val="24"/>
          <w:u w:val="double" w:color="C21050"/>
        </w:rPr>
      </w:pPr>
    </w:p>
    <w:p w14:paraId="0C90C25D" w14:textId="5B2898DB" w:rsidR="0066335E" w:rsidRPr="00C63CF0" w:rsidRDefault="00AA7AD6" w:rsidP="00AE7937">
      <w:pPr>
        <w:tabs>
          <w:tab w:val="left" w:pos="1785"/>
        </w:tabs>
        <w:ind w:left="284"/>
        <w:rPr>
          <w:rFonts w:asciiTheme="majorHAnsi" w:hAnsiTheme="majorHAnsi" w:cstheme="majorHAnsi"/>
          <w:sz w:val="24"/>
          <w:szCs w:val="24"/>
        </w:rPr>
      </w:pPr>
      <w:r w:rsidRPr="00C63CF0">
        <w:rPr>
          <w:rFonts w:asciiTheme="majorHAnsi" w:hAnsiTheme="majorHAnsi" w:cstheme="majorHAnsi"/>
          <w:sz w:val="24"/>
          <w:szCs w:val="24"/>
        </w:rPr>
        <w:t>Au total, 127 000 billets du tirage P</w:t>
      </w:r>
      <w:r w:rsidR="00FC047E" w:rsidRPr="00C63CF0">
        <w:rPr>
          <w:rFonts w:asciiTheme="majorHAnsi" w:hAnsiTheme="majorHAnsi" w:cstheme="majorHAnsi"/>
          <w:sz w:val="24"/>
          <w:szCs w:val="24"/>
        </w:rPr>
        <w:t xml:space="preserve">asseport de </w:t>
      </w:r>
      <w:r w:rsidRPr="00C63CF0">
        <w:rPr>
          <w:rFonts w:asciiTheme="majorHAnsi" w:hAnsiTheme="majorHAnsi" w:cstheme="majorHAnsi"/>
          <w:sz w:val="24"/>
          <w:szCs w:val="24"/>
        </w:rPr>
        <w:t>R</w:t>
      </w:r>
      <w:r w:rsidR="00FC047E" w:rsidRPr="00C63CF0">
        <w:rPr>
          <w:rFonts w:asciiTheme="majorHAnsi" w:hAnsiTheme="majorHAnsi" w:cstheme="majorHAnsi"/>
          <w:sz w:val="24"/>
          <w:szCs w:val="24"/>
        </w:rPr>
        <w:t>êve</w:t>
      </w:r>
      <w:r w:rsidRPr="00C63CF0">
        <w:rPr>
          <w:rFonts w:asciiTheme="majorHAnsi" w:hAnsiTheme="majorHAnsi" w:cstheme="majorHAnsi"/>
          <w:sz w:val="24"/>
          <w:szCs w:val="24"/>
        </w:rPr>
        <w:t xml:space="preserve"> sont disponible</w:t>
      </w:r>
      <w:r w:rsidR="00580642" w:rsidRPr="00C63CF0">
        <w:rPr>
          <w:rFonts w:asciiTheme="majorHAnsi" w:hAnsiTheme="majorHAnsi" w:cstheme="majorHAnsi"/>
          <w:sz w:val="24"/>
          <w:szCs w:val="24"/>
        </w:rPr>
        <w:t>s.</w:t>
      </w:r>
    </w:p>
    <w:p w14:paraId="24B51330" w14:textId="77777777" w:rsidR="00977CBB" w:rsidRPr="00C63CF0" w:rsidRDefault="00977CBB" w:rsidP="00AE7937">
      <w:pPr>
        <w:tabs>
          <w:tab w:val="left" w:pos="1785"/>
        </w:tabs>
        <w:ind w:left="284"/>
        <w:rPr>
          <w:rFonts w:asciiTheme="majorHAnsi" w:hAnsiTheme="majorHAnsi" w:cstheme="majorHAnsi"/>
          <w:sz w:val="16"/>
          <w:szCs w:val="16"/>
        </w:rPr>
      </w:pPr>
    </w:p>
    <w:p w14:paraId="646463FC" w14:textId="136D5FAE" w:rsidR="008C76BA" w:rsidRPr="00C63CF0" w:rsidRDefault="008C76BA" w:rsidP="001A0878">
      <w:pPr>
        <w:pStyle w:val="Paragraphedeliste"/>
        <w:numPr>
          <w:ilvl w:val="0"/>
          <w:numId w:val="12"/>
        </w:numPr>
        <w:tabs>
          <w:tab w:val="left" w:pos="567"/>
        </w:tabs>
        <w:spacing w:after="0" w:line="240" w:lineRule="auto"/>
        <w:ind w:left="284" w:firstLine="0"/>
        <w:jc w:val="both"/>
        <w:rPr>
          <w:rFonts w:asciiTheme="majorHAnsi" w:hAnsiTheme="majorHAnsi" w:cstheme="majorHAnsi"/>
          <w:b/>
          <w:sz w:val="28"/>
          <w:szCs w:val="28"/>
          <w:u w:val="double" w:color="C21050"/>
        </w:rPr>
      </w:pPr>
      <w:r w:rsidRPr="00C63CF0">
        <w:rPr>
          <w:rFonts w:asciiTheme="majorHAnsi" w:hAnsiTheme="majorHAnsi" w:cstheme="majorHAnsi"/>
          <w:b/>
          <w:sz w:val="28"/>
          <w:szCs w:val="28"/>
          <w:u w:val="double" w:color="C21050"/>
        </w:rPr>
        <w:t>Puis-je acheter plusieurs billets?</w:t>
      </w:r>
    </w:p>
    <w:p w14:paraId="7A5C9D13" w14:textId="77777777" w:rsidR="008C76BA" w:rsidRPr="00C63CF0" w:rsidRDefault="008C76BA" w:rsidP="00AE7937">
      <w:pPr>
        <w:tabs>
          <w:tab w:val="left" w:pos="1785"/>
        </w:tabs>
        <w:spacing w:after="0" w:line="240" w:lineRule="auto"/>
        <w:ind w:left="284"/>
        <w:rPr>
          <w:rFonts w:asciiTheme="majorHAnsi" w:hAnsiTheme="majorHAnsi" w:cstheme="majorHAnsi"/>
          <w:sz w:val="24"/>
          <w:szCs w:val="24"/>
        </w:rPr>
      </w:pPr>
    </w:p>
    <w:p w14:paraId="6D5031F5" w14:textId="77777777" w:rsidR="00977CBB" w:rsidRPr="00C63CF0" w:rsidRDefault="008A62CD" w:rsidP="002964A1">
      <w:pPr>
        <w:tabs>
          <w:tab w:val="left" w:pos="1785"/>
        </w:tabs>
        <w:spacing w:after="0" w:line="240" w:lineRule="auto"/>
        <w:ind w:left="284"/>
        <w:rPr>
          <w:rFonts w:asciiTheme="majorHAnsi" w:hAnsiTheme="majorHAnsi" w:cstheme="majorHAnsi"/>
          <w:sz w:val="24"/>
          <w:szCs w:val="24"/>
        </w:rPr>
      </w:pPr>
      <w:r w:rsidRPr="00C63CF0">
        <w:rPr>
          <w:rFonts w:asciiTheme="majorHAnsi" w:hAnsiTheme="majorHAnsi" w:cstheme="majorHAnsi"/>
          <w:sz w:val="24"/>
          <w:szCs w:val="24"/>
        </w:rPr>
        <w:t>Oui, il est possible d’acheter un maximum de 100 billets par transaction.</w:t>
      </w:r>
      <w:r w:rsidR="0075162F" w:rsidRPr="00C63CF0">
        <w:rPr>
          <w:rFonts w:asciiTheme="majorHAnsi" w:hAnsiTheme="majorHAnsi" w:cstheme="majorHAnsi"/>
          <w:sz w:val="24"/>
          <w:szCs w:val="24"/>
        </w:rPr>
        <w:t xml:space="preserve"> </w:t>
      </w:r>
      <w:r w:rsidR="009041A1" w:rsidRPr="00C63CF0">
        <w:rPr>
          <w:rFonts w:asciiTheme="majorHAnsi" w:hAnsiTheme="majorHAnsi" w:cstheme="majorHAnsi"/>
          <w:sz w:val="24"/>
          <w:szCs w:val="24"/>
        </w:rPr>
        <w:br/>
      </w:r>
      <w:r w:rsidR="00E56C81" w:rsidRPr="00C63CF0">
        <w:rPr>
          <w:rFonts w:asciiTheme="majorHAnsi" w:hAnsiTheme="majorHAnsi" w:cstheme="majorHAnsi"/>
          <w:sz w:val="24"/>
          <w:szCs w:val="24"/>
        </w:rPr>
        <w:t>Toutefois, v</w:t>
      </w:r>
      <w:r w:rsidR="00945AA3" w:rsidRPr="00C63CF0">
        <w:rPr>
          <w:rFonts w:asciiTheme="majorHAnsi" w:hAnsiTheme="majorHAnsi" w:cstheme="majorHAnsi"/>
          <w:sz w:val="24"/>
          <w:szCs w:val="24"/>
        </w:rPr>
        <w:t>ous pouvez</w:t>
      </w:r>
      <w:r w:rsidR="009041A1" w:rsidRPr="00C63CF0">
        <w:rPr>
          <w:rFonts w:asciiTheme="majorHAnsi" w:hAnsiTheme="majorHAnsi" w:cstheme="majorHAnsi"/>
          <w:sz w:val="24"/>
          <w:szCs w:val="24"/>
        </w:rPr>
        <w:t xml:space="preserve"> effectuer</w:t>
      </w:r>
      <w:r w:rsidR="00945AA3" w:rsidRPr="00C63CF0">
        <w:rPr>
          <w:rFonts w:asciiTheme="majorHAnsi" w:hAnsiTheme="majorHAnsi" w:cstheme="majorHAnsi"/>
          <w:sz w:val="24"/>
          <w:szCs w:val="24"/>
        </w:rPr>
        <w:t xml:space="preserve"> plusieurs transactions.</w:t>
      </w:r>
      <w:r w:rsidR="00C9771D" w:rsidRPr="00C63CF0">
        <w:rPr>
          <w:rFonts w:asciiTheme="majorHAnsi" w:hAnsiTheme="majorHAnsi" w:cstheme="majorHAnsi"/>
          <w:sz w:val="24"/>
          <w:szCs w:val="24"/>
        </w:rPr>
        <w:br/>
      </w:r>
    </w:p>
    <w:p w14:paraId="125C1CCE" w14:textId="4234593C" w:rsidR="002964A1" w:rsidRPr="00C63CF0" w:rsidRDefault="00C9771D" w:rsidP="002964A1">
      <w:pPr>
        <w:tabs>
          <w:tab w:val="left" w:pos="1785"/>
        </w:tabs>
        <w:spacing w:after="0" w:line="240" w:lineRule="auto"/>
        <w:ind w:left="284"/>
        <w:rPr>
          <w:rFonts w:asciiTheme="majorHAnsi" w:hAnsiTheme="majorHAnsi" w:cstheme="majorHAnsi"/>
          <w:b/>
          <w:sz w:val="28"/>
          <w:szCs w:val="28"/>
          <w:u w:val="double" w:color="C21050"/>
        </w:rPr>
      </w:pPr>
      <w:r w:rsidRPr="00C63CF0">
        <w:rPr>
          <w:rFonts w:asciiTheme="majorHAnsi" w:hAnsiTheme="majorHAnsi" w:cstheme="majorHAnsi"/>
          <w:sz w:val="24"/>
          <w:szCs w:val="24"/>
        </w:rPr>
        <w:br/>
      </w:r>
      <w:r w:rsidRPr="00C63CF0">
        <w:rPr>
          <w:rFonts w:asciiTheme="majorHAnsi" w:hAnsiTheme="majorHAnsi" w:cstheme="majorHAnsi"/>
          <w:b/>
          <w:sz w:val="28"/>
          <w:szCs w:val="28"/>
          <w:u w:val="double" w:color="C21050"/>
        </w:rPr>
        <w:t>6.</w:t>
      </w:r>
      <w:r w:rsidR="005C3302" w:rsidRPr="00C63CF0">
        <w:rPr>
          <w:rFonts w:asciiTheme="majorHAnsi" w:hAnsiTheme="majorHAnsi" w:cstheme="majorHAnsi"/>
          <w:b/>
          <w:sz w:val="28"/>
          <w:szCs w:val="28"/>
          <w:u w:val="double" w:color="C21050"/>
        </w:rPr>
        <w:t xml:space="preserve"> </w:t>
      </w:r>
      <w:r w:rsidRPr="00C63CF0">
        <w:rPr>
          <w:rFonts w:asciiTheme="majorHAnsi" w:hAnsiTheme="majorHAnsi" w:cstheme="majorHAnsi"/>
          <w:b/>
          <w:sz w:val="28"/>
          <w:szCs w:val="28"/>
          <w:u w:val="double" w:color="C21050"/>
        </w:rPr>
        <w:t>Comment s’assurer que mon achat en ligne a bien été complété?</w:t>
      </w:r>
    </w:p>
    <w:p w14:paraId="425A206E" w14:textId="77777777" w:rsidR="002964A1" w:rsidRPr="00C63CF0" w:rsidRDefault="002964A1" w:rsidP="002964A1">
      <w:pPr>
        <w:tabs>
          <w:tab w:val="left" w:pos="1785"/>
        </w:tabs>
        <w:spacing w:after="0" w:line="240" w:lineRule="auto"/>
        <w:ind w:left="284"/>
        <w:rPr>
          <w:rFonts w:asciiTheme="majorHAnsi" w:hAnsiTheme="majorHAnsi" w:cstheme="majorHAnsi"/>
          <w:b/>
          <w:sz w:val="28"/>
          <w:szCs w:val="28"/>
          <w:u w:val="double" w:color="C21050"/>
        </w:rPr>
      </w:pPr>
    </w:p>
    <w:p w14:paraId="72C2DEC3" w14:textId="393CA439" w:rsidR="000D2B77" w:rsidRPr="00C63CF0" w:rsidRDefault="00C9771D" w:rsidP="008D40CD">
      <w:pPr>
        <w:tabs>
          <w:tab w:val="left" w:pos="1785"/>
        </w:tabs>
        <w:spacing w:after="0" w:line="240" w:lineRule="auto"/>
        <w:ind w:left="284"/>
        <w:rPr>
          <w:rFonts w:asciiTheme="majorHAnsi" w:hAnsiTheme="majorHAnsi" w:cstheme="majorHAnsi"/>
          <w:sz w:val="24"/>
          <w:szCs w:val="24"/>
        </w:rPr>
      </w:pPr>
      <w:r w:rsidRPr="00C63CF0">
        <w:rPr>
          <w:rFonts w:asciiTheme="majorHAnsi" w:hAnsiTheme="majorHAnsi" w:cstheme="majorHAnsi"/>
          <w:sz w:val="24"/>
          <w:szCs w:val="24"/>
        </w:rPr>
        <w:t xml:space="preserve">Suivant votre transaction, vous recevrez </w:t>
      </w:r>
      <w:r w:rsidR="00837615" w:rsidRPr="00C63CF0">
        <w:rPr>
          <w:rFonts w:asciiTheme="majorHAnsi" w:hAnsiTheme="majorHAnsi" w:cstheme="majorHAnsi"/>
          <w:sz w:val="24"/>
          <w:szCs w:val="24"/>
        </w:rPr>
        <w:t>deux</w:t>
      </w:r>
      <w:r w:rsidRPr="00C63CF0">
        <w:rPr>
          <w:rFonts w:asciiTheme="majorHAnsi" w:hAnsiTheme="majorHAnsi" w:cstheme="majorHAnsi"/>
          <w:sz w:val="24"/>
          <w:szCs w:val="24"/>
        </w:rPr>
        <w:t xml:space="preserve"> courriel</w:t>
      </w:r>
      <w:r w:rsidR="00837615" w:rsidRPr="00C63CF0">
        <w:rPr>
          <w:rFonts w:asciiTheme="majorHAnsi" w:hAnsiTheme="majorHAnsi" w:cstheme="majorHAnsi"/>
          <w:sz w:val="24"/>
          <w:szCs w:val="24"/>
        </w:rPr>
        <w:t>s, un</w:t>
      </w:r>
      <w:r w:rsidR="0046625D" w:rsidRPr="00C63CF0">
        <w:rPr>
          <w:rFonts w:asciiTheme="majorHAnsi" w:hAnsiTheme="majorHAnsi" w:cstheme="majorHAnsi"/>
          <w:sz w:val="24"/>
          <w:szCs w:val="24"/>
        </w:rPr>
        <w:t xml:space="preserve"> premier</w:t>
      </w:r>
      <w:r w:rsidR="00837615" w:rsidRPr="00C63CF0">
        <w:rPr>
          <w:rFonts w:asciiTheme="majorHAnsi" w:hAnsiTheme="majorHAnsi" w:cstheme="majorHAnsi"/>
          <w:sz w:val="24"/>
          <w:szCs w:val="24"/>
        </w:rPr>
        <w:t xml:space="preserve"> pour la </w:t>
      </w:r>
      <w:r w:rsidRPr="00C63CF0">
        <w:rPr>
          <w:rFonts w:asciiTheme="majorHAnsi" w:hAnsiTheme="majorHAnsi" w:cstheme="majorHAnsi"/>
          <w:sz w:val="24"/>
          <w:szCs w:val="24"/>
        </w:rPr>
        <w:t>confirmation</w:t>
      </w:r>
      <w:r w:rsidR="00837615" w:rsidRPr="00C63CF0">
        <w:rPr>
          <w:rFonts w:asciiTheme="majorHAnsi" w:hAnsiTheme="majorHAnsi" w:cstheme="majorHAnsi"/>
          <w:sz w:val="24"/>
          <w:szCs w:val="24"/>
        </w:rPr>
        <w:t xml:space="preserve"> de votre transaction et un deuxième </w:t>
      </w:r>
      <w:r w:rsidRPr="00C63CF0">
        <w:rPr>
          <w:rFonts w:asciiTheme="majorHAnsi" w:hAnsiTheme="majorHAnsi" w:cstheme="majorHAnsi"/>
          <w:sz w:val="24"/>
          <w:szCs w:val="24"/>
        </w:rPr>
        <w:t>avec votre billet en pièce jointe.</w:t>
      </w:r>
      <w:r w:rsidR="00FC047E" w:rsidRPr="00C63CF0">
        <w:rPr>
          <w:rFonts w:asciiTheme="majorHAnsi" w:hAnsiTheme="majorHAnsi" w:cstheme="majorHAnsi"/>
          <w:sz w:val="24"/>
          <w:szCs w:val="24"/>
        </w:rPr>
        <w:t xml:space="preserve"> Il se peut qu’il y ait un délai de 24h</w:t>
      </w:r>
      <w:r w:rsidR="00C67EBD" w:rsidRPr="00C63CF0">
        <w:rPr>
          <w:rFonts w:asciiTheme="majorHAnsi" w:hAnsiTheme="majorHAnsi" w:cstheme="majorHAnsi"/>
          <w:sz w:val="24"/>
          <w:szCs w:val="24"/>
        </w:rPr>
        <w:t xml:space="preserve"> pour la réception de vos billets.</w:t>
      </w:r>
      <w:r w:rsidRPr="00C63CF0">
        <w:rPr>
          <w:rFonts w:asciiTheme="majorHAnsi" w:hAnsiTheme="majorHAnsi" w:cstheme="majorHAnsi"/>
          <w:sz w:val="24"/>
          <w:szCs w:val="24"/>
        </w:rPr>
        <w:t xml:space="preserve"> Votre coupon de participation est</w:t>
      </w:r>
      <w:r w:rsidR="00837615" w:rsidRPr="00C63CF0">
        <w:rPr>
          <w:rFonts w:asciiTheme="majorHAnsi" w:hAnsiTheme="majorHAnsi" w:cstheme="majorHAnsi"/>
          <w:sz w:val="24"/>
          <w:szCs w:val="24"/>
        </w:rPr>
        <w:t xml:space="preserve"> automatiquement</w:t>
      </w:r>
      <w:r w:rsidRPr="00C63CF0">
        <w:rPr>
          <w:rFonts w:asciiTheme="majorHAnsi" w:hAnsiTheme="majorHAnsi" w:cstheme="majorHAnsi"/>
          <w:sz w:val="24"/>
          <w:szCs w:val="24"/>
        </w:rPr>
        <w:t xml:space="preserve"> ajouté au baril de tirage.</w:t>
      </w:r>
    </w:p>
    <w:p w14:paraId="28AC9843" w14:textId="0059FE10" w:rsidR="00977CBB" w:rsidRPr="00C63CF0" w:rsidRDefault="00977CBB" w:rsidP="008D40CD">
      <w:pPr>
        <w:tabs>
          <w:tab w:val="left" w:pos="1785"/>
        </w:tabs>
        <w:spacing w:after="0" w:line="240" w:lineRule="auto"/>
        <w:ind w:left="284"/>
        <w:rPr>
          <w:rFonts w:asciiTheme="majorHAnsi" w:hAnsiTheme="majorHAnsi" w:cstheme="majorHAnsi"/>
          <w:sz w:val="24"/>
          <w:szCs w:val="24"/>
        </w:rPr>
      </w:pPr>
    </w:p>
    <w:p w14:paraId="17745660" w14:textId="77777777" w:rsidR="00977CBB" w:rsidRPr="00C63CF0" w:rsidRDefault="00977CBB" w:rsidP="008D40CD">
      <w:pPr>
        <w:tabs>
          <w:tab w:val="left" w:pos="1785"/>
        </w:tabs>
        <w:spacing w:after="0" w:line="240" w:lineRule="auto"/>
        <w:ind w:left="284"/>
        <w:rPr>
          <w:rFonts w:asciiTheme="majorHAnsi" w:hAnsiTheme="majorHAnsi" w:cstheme="majorHAnsi"/>
          <w:b/>
          <w:sz w:val="28"/>
          <w:szCs w:val="28"/>
          <w:u w:val="double" w:color="C21050"/>
        </w:rPr>
      </w:pPr>
    </w:p>
    <w:p w14:paraId="4243806B" w14:textId="77777777" w:rsidR="00837615" w:rsidRPr="00C63CF0" w:rsidRDefault="00837615" w:rsidP="002964A1">
      <w:pPr>
        <w:keepNext/>
        <w:keepLines/>
        <w:tabs>
          <w:tab w:val="left" w:pos="1785"/>
        </w:tabs>
        <w:spacing w:after="0" w:line="240" w:lineRule="auto"/>
        <w:rPr>
          <w:rFonts w:asciiTheme="majorHAnsi" w:hAnsiTheme="majorHAnsi" w:cstheme="majorHAnsi"/>
          <w:b/>
          <w:sz w:val="28"/>
          <w:szCs w:val="28"/>
          <w:u w:val="double" w:color="C21050"/>
        </w:rPr>
      </w:pPr>
    </w:p>
    <w:p w14:paraId="0B63CF33" w14:textId="2D21AC2B" w:rsidR="00C9771D" w:rsidRPr="00C63CF0" w:rsidRDefault="00C9771D" w:rsidP="00977CBB">
      <w:pPr>
        <w:keepNext/>
        <w:keepLines/>
        <w:tabs>
          <w:tab w:val="left" w:pos="1785"/>
        </w:tabs>
        <w:spacing w:after="0" w:line="240" w:lineRule="auto"/>
        <w:rPr>
          <w:rFonts w:asciiTheme="majorHAnsi" w:hAnsiTheme="majorHAnsi" w:cstheme="majorHAnsi"/>
          <w:sz w:val="24"/>
          <w:szCs w:val="24"/>
        </w:rPr>
      </w:pPr>
      <w:r w:rsidRPr="00C63CF0">
        <w:rPr>
          <w:rFonts w:asciiTheme="majorHAnsi" w:hAnsiTheme="majorHAnsi" w:cstheme="majorHAnsi"/>
          <w:b/>
          <w:sz w:val="28"/>
          <w:szCs w:val="28"/>
          <w:u w:val="double" w:color="C21050"/>
        </w:rPr>
        <w:t>7.</w:t>
      </w:r>
      <w:r w:rsidR="00977CBB" w:rsidRPr="00C63CF0">
        <w:rPr>
          <w:rFonts w:asciiTheme="majorHAnsi" w:hAnsiTheme="majorHAnsi" w:cstheme="majorHAnsi"/>
          <w:b/>
          <w:sz w:val="28"/>
          <w:szCs w:val="28"/>
          <w:u w:val="double" w:color="C21050"/>
        </w:rPr>
        <w:t xml:space="preserve">  </w:t>
      </w:r>
      <w:r w:rsidRPr="00C63CF0">
        <w:rPr>
          <w:rFonts w:asciiTheme="majorHAnsi" w:hAnsiTheme="majorHAnsi" w:cstheme="majorHAnsi"/>
          <w:b/>
          <w:sz w:val="28"/>
          <w:szCs w:val="28"/>
          <w:u w:val="double" w:color="C21050"/>
        </w:rPr>
        <w:t>Quelle est la somme remise à Opération Enfant Soleil pour chaque billet vendu ?</w:t>
      </w:r>
    </w:p>
    <w:p w14:paraId="0F10A109" w14:textId="77777777" w:rsidR="00C9771D" w:rsidRPr="00C63CF0" w:rsidRDefault="00C9771D" w:rsidP="00977CBB">
      <w:pPr>
        <w:tabs>
          <w:tab w:val="left" w:pos="1785"/>
        </w:tabs>
        <w:spacing w:after="0" w:line="240" w:lineRule="auto"/>
        <w:rPr>
          <w:rFonts w:asciiTheme="majorHAnsi" w:hAnsiTheme="majorHAnsi" w:cstheme="majorHAnsi"/>
          <w:sz w:val="24"/>
          <w:szCs w:val="24"/>
        </w:rPr>
      </w:pPr>
    </w:p>
    <w:p w14:paraId="387F5241" w14:textId="3BCBF84B" w:rsidR="001708C1" w:rsidRPr="00C63CF0" w:rsidRDefault="00C9771D" w:rsidP="00977CBB">
      <w:pPr>
        <w:tabs>
          <w:tab w:val="left" w:pos="1785"/>
        </w:tabs>
        <w:spacing w:after="0" w:line="240" w:lineRule="auto"/>
        <w:rPr>
          <w:rFonts w:asciiTheme="majorHAnsi" w:hAnsiTheme="majorHAnsi" w:cstheme="majorHAnsi"/>
          <w:b/>
          <w:sz w:val="28"/>
          <w:szCs w:val="28"/>
          <w:u w:val="double" w:color="C21050"/>
        </w:rPr>
      </w:pPr>
      <w:r w:rsidRPr="00C63CF0">
        <w:rPr>
          <w:rFonts w:asciiTheme="majorHAnsi" w:hAnsiTheme="majorHAnsi" w:cstheme="majorHAnsi"/>
          <w:sz w:val="24"/>
          <w:szCs w:val="24"/>
        </w:rPr>
        <w:t>La totalité de l’achat du billet est remise à Opération Enfant Soleil, soit les 10 $ en entier. Nous sommes choyés de pouvoir compter sur l’appui de généreux partenaires qui nous permettent de réduire le coût d’opération d’un tel projet à son minimum.</w:t>
      </w:r>
      <w:r w:rsidR="008C76BA" w:rsidRPr="00C63CF0">
        <w:rPr>
          <w:rFonts w:asciiTheme="majorHAnsi" w:hAnsiTheme="majorHAnsi" w:cstheme="majorHAnsi"/>
          <w:b/>
          <w:sz w:val="24"/>
          <w:szCs w:val="24"/>
          <w:u w:val="double" w:color="C21050"/>
        </w:rPr>
        <w:br/>
      </w:r>
    </w:p>
    <w:p w14:paraId="1B011D1B" w14:textId="77777777" w:rsidR="00837615" w:rsidRPr="00C63CF0" w:rsidRDefault="00837615" w:rsidP="00977CBB">
      <w:pPr>
        <w:tabs>
          <w:tab w:val="left" w:pos="1785"/>
        </w:tabs>
        <w:spacing w:after="0" w:line="240" w:lineRule="auto"/>
        <w:rPr>
          <w:rFonts w:asciiTheme="majorHAnsi" w:hAnsiTheme="majorHAnsi" w:cstheme="majorHAnsi"/>
          <w:b/>
          <w:sz w:val="28"/>
          <w:szCs w:val="28"/>
          <w:u w:val="double" w:color="C21050"/>
        </w:rPr>
      </w:pPr>
    </w:p>
    <w:p w14:paraId="08C08F49" w14:textId="7FD6B3AD" w:rsidR="008D7FB9" w:rsidRPr="00C63CF0" w:rsidRDefault="001022E2" w:rsidP="002964A1">
      <w:pPr>
        <w:tabs>
          <w:tab w:val="left" w:pos="1785"/>
        </w:tabs>
        <w:rPr>
          <w:rFonts w:asciiTheme="majorHAnsi" w:hAnsiTheme="majorHAnsi" w:cstheme="majorHAnsi"/>
          <w:b/>
          <w:sz w:val="28"/>
          <w:szCs w:val="28"/>
          <w:u w:val="double" w:color="C21050"/>
        </w:rPr>
      </w:pPr>
      <w:r w:rsidRPr="00C63CF0">
        <w:rPr>
          <w:rFonts w:asciiTheme="majorHAnsi" w:hAnsiTheme="majorHAnsi" w:cstheme="majorHAnsi"/>
          <w:b/>
          <w:sz w:val="28"/>
          <w:szCs w:val="28"/>
          <w:u w:val="double" w:color="C21050"/>
        </w:rPr>
        <w:t>8</w:t>
      </w:r>
      <w:r w:rsidR="008C76BA" w:rsidRPr="00C63CF0">
        <w:rPr>
          <w:rFonts w:asciiTheme="majorHAnsi" w:hAnsiTheme="majorHAnsi" w:cstheme="majorHAnsi"/>
          <w:b/>
          <w:sz w:val="28"/>
          <w:szCs w:val="28"/>
          <w:u w:val="double" w:color="C21050"/>
        </w:rPr>
        <w:t>.</w:t>
      </w:r>
      <w:r w:rsidR="00977CBB" w:rsidRPr="00C63CF0">
        <w:rPr>
          <w:rFonts w:asciiTheme="majorHAnsi" w:hAnsiTheme="majorHAnsi" w:cstheme="majorHAnsi"/>
          <w:b/>
          <w:sz w:val="28"/>
          <w:szCs w:val="28"/>
          <w:u w:val="double" w:color="C21050"/>
        </w:rPr>
        <w:t xml:space="preserve">  </w:t>
      </w:r>
      <w:r w:rsidR="008C76BA" w:rsidRPr="00C63CF0">
        <w:rPr>
          <w:rFonts w:asciiTheme="majorHAnsi" w:hAnsiTheme="majorHAnsi" w:cstheme="majorHAnsi"/>
          <w:b/>
          <w:sz w:val="28"/>
          <w:szCs w:val="28"/>
          <w:u w:val="double" w:color="C21050"/>
        </w:rPr>
        <w:t>J</w:t>
      </w:r>
      <w:r w:rsidR="00BF3CDF" w:rsidRPr="00C63CF0">
        <w:rPr>
          <w:rFonts w:asciiTheme="majorHAnsi" w:hAnsiTheme="majorHAnsi" w:cstheme="majorHAnsi"/>
          <w:b/>
          <w:sz w:val="28"/>
          <w:szCs w:val="28"/>
          <w:u w:val="double" w:color="C21050"/>
        </w:rPr>
        <w:t>usqu’à quand peut-on participer</w:t>
      </w:r>
      <w:r w:rsidR="0018654F" w:rsidRPr="00C63CF0">
        <w:rPr>
          <w:rFonts w:asciiTheme="majorHAnsi" w:hAnsiTheme="majorHAnsi" w:cstheme="majorHAnsi"/>
          <w:b/>
          <w:sz w:val="28"/>
          <w:szCs w:val="28"/>
          <w:u w:val="double" w:color="C21050"/>
        </w:rPr>
        <w:t xml:space="preserve"> </w:t>
      </w:r>
      <w:r w:rsidR="00BF3CDF" w:rsidRPr="00C63CF0">
        <w:rPr>
          <w:rFonts w:asciiTheme="majorHAnsi" w:hAnsiTheme="majorHAnsi" w:cstheme="majorHAnsi"/>
          <w:b/>
          <w:sz w:val="28"/>
          <w:szCs w:val="28"/>
          <w:u w:val="double" w:color="C21050"/>
        </w:rPr>
        <w:t>?</w:t>
      </w:r>
    </w:p>
    <w:p w14:paraId="7F4E63AD" w14:textId="62A641EA" w:rsidR="00A92564" w:rsidRPr="00C63CF0" w:rsidRDefault="00F77BE4" w:rsidP="009F00A0">
      <w:pPr>
        <w:keepNext/>
        <w:keepLines/>
        <w:tabs>
          <w:tab w:val="left" w:pos="1785"/>
        </w:tabs>
        <w:spacing w:after="0" w:line="240" w:lineRule="auto"/>
        <w:rPr>
          <w:rFonts w:asciiTheme="majorHAnsi" w:hAnsiTheme="majorHAnsi" w:cstheme="majorHAnsi"/>
          <w:b/>
          <w:sz w:val="24"/>
          <w:szCs w:val="24"/>
          <w:highlight w:val="lightGray"/>
        </w:rPr>
      </w:pPr>
      <w:r w:rsidRPr="00C63CF0">
        <w:rPr>
          <w:rFonts w:asciiTheme="majorHAnsi" w:hAnsiTheme="majorHAnsi" w:cstheme="majorHAnsi"/>
          <w:sz w:val="24"/>
          <w:szCs w:val="24"/>
        </w:rPr>
        <w:t>Une fois la vente chez nos partenaires</w:t>
      </w:r>
      <w:r w:rsidR="00BF5986" w:rsidRPr="00C63CF0">
        <w:rPr>
          <w:rFonts w:asciiTheme="majorHAnsi" w:hAnsiTheme="majorHAnsi" w:cstheme="majorHAnsi"/>
          <w:sz w:val="24"/>
          <w:szCs w:val="24"/>
        </w:rPr>
        <w:t xml:space="preserve"> et la vente en ligne</w:t>
      </w:r>
      <w:r w:rsidRPr="00C63CF0">
        <w:rPr>
          <w:rFonts w:asciiTheme="majorHAnsi" w:hAnsiTheme="majorHAnsi" w:cstheme="majorHAnsi"/>
          <w:sz w:val="24"/>
          <w:szCs w:val="24"/>
        </w:rPr>
        <w:t xml:space="preserve"> terminée</w:t>
      </w:r>
      <w:r w:rsidR="009E7FD4" w:rsidRPr="00C63CF0">
        <w:rPr>
          <w:rFonts w:asciiTheme="majorHAnsi" w:hAnsiTheme="majorHAnsi" w:cstheme="majorHAnsi"/>
          <w:sz w:val="24"/>
          <w:szCs w:val="24"/>
        </w:rPr>
        <w:t>, l</w:t>
      </w:r>
      <w:r w:rsidR="00831E73" w:rsidRPr="00C63CF0">
        <w:rPr>
          <w:rFonts w:asciiTheme="majorHAnsi" w:hAnsiTheme="majorHAnsi" w:cstheme="majorHAnsi"/>
          <w:sz w:val="24"/>
          <w:szCs w:val="24"/>
        </w:rPr>
        <w:t>es billets s</w:t>
      </w:r>
      <w:r w:rsidR="0046625D" w:rsidRPr="00C63CF0">
        <w:rPr>
          <w:rFonts w:asciiTheme="majorHAnsi" w:hAnsiTheme="majorHAnsi" w:cstheme="majorHAnsi"/>
          <w:sz w:val="24"/>
          <w:szCs w:val="24"/>
        </w:rPr>
        <w:t>eront</w:t>
      </w:r>
      <w:r w:rsidR="00831E73" w:rsidRPr="00C63CF0">
        <w:rPr>
          <w:rFonts w:asciiTheme="majorHAnsi" w:hAnsiTheme="majorHAnsi" w:cstheme="majorHAnsi"/>
          <w:sz w:val="24"/>
          <w:szCs w:val="24"/>
        </w:rPr>
        <w:t xml:space="preserve"> disponibles </w:t>
      </w:r>
      <w:r w:rsidRPr="00C63CF0">
        <w:rPr>
          <w:rFonts w:asciiTheme="majorHAnsi" w:hAnsiTheme="majorHAnsi" w:cstheme="majorHAnsi"/>
          <w:sz w:val="24"/>
          <w:szCs w:val="24"/>
        </w:rPr>
        <w:t>au siège social d’</w:t>
      </w:r>
      <w:r w:rsidR="00831E73" w:rsidRPr="00C63CF0">
        <w:rPr>
          <w:rFonts w:asciiTheme="majorHAnsi" w:hAnsiTheme="majorHAnsi" w:cstheme="majorHAnsi"/>
          <w:sz w:val="24"/>
          <w:szCs w:val="24"/>
        </w:rPr>
        <w:t>Opération Enfant Soleil</w:t>
      </w:r>
      <w:r w:rsidRPr="00C63CF0">
        <w:rPr>
          <w:rFonts w:asciiTheme="majorHAnsi" w:hAnsiTheme="majorHAnsi" w:cstheme="majorHAnsi"/>
          <w:sz w:val="24"/>
          <w:szCs w:val="24"/>
        </w:rPr>
        <w:t xml:space="preserve"> </w:t>
      </w:r>
      <w:r w:rsidR="00831E73" w:rsidRPr="00C63CF0">
        <w:rPr>
          <w:rFonts w:asciiTheme="majorHAnsi" w:hAnsiTheme="majorHAnsi" w:cstheme="majorHAnsi"/>
          <w:sz w:val="24"/>
          <w:szCs w:val="24"/>
        </w:rPr>
        <w:t>jusqu’au</w:t>
      </w:r>
      <w:r w:rsidR="00831E73" w:rsidRPr="00C63CF0">
        <w:rPr>
          <w:rFonts w:asciiTheme="majorHAnsi" w:hAnsiTheme="majorHAnsi" w:cstheme="majorHAnsi"/>
          <w:color w:val="FF0000"/>
          <w:sz w:val="24"/>
          <w:szCs w:val="24"/>
        </w:rPr>
        <w:t xml:space="preserve"> </w:t>
      </w:r>
      <w:r w:rsidR="00520E70" w:rsidRPr="00C63CF0">
        <w:rPr>
          <w:rFonts w:asciiTheme="majorHAnsi" w:hAnsiTheme="majorHAnsi" w:cstheme="majorHAnsi"/>
          <w:b/>
          <w:bCs/>
          <w:sz w:val="24"/>
          <w:szCs w:val="24"/>
        </w:rPr>
        <w:t>2</w:t>
      </w:r>
      <w:r w:rsidR="00A76402" w:rsidRPr="00C63CF0">
        <w:rPr>
          <w:rFonts w:asciiTheme="majorHAnsi" w:hAnsiTheme="majorHAnsi" w:cstheme="majorHAnsi"/>
          <w:b/>
          <w:bCs/>
          <w:sz w:val="24"/>
          <w:szCs w:val="24"/>
        </w:rPr>
        <w:t>3</w:t>
      </w:r>
      <w:r w:rsidR="000D42C8" w:rsidRPr="00C63CF0">
        <w:rPr>
          <w:rFonts w:asciiTheme="majorHAnsi" w:hAnsiTheme="majorHAnsi" w:cstheme="majorHAnsi"/>
          <w:b/>
          <w:bCs/>
          <w:sz w:val="24"/>
          <w:szCs w:val="24"/>
        </w:rPr>
        <w:t xml:space="preserve"> </w:t>
      </w:r>
      <w:r w:rsidR="00AF2A5C" w:rsidRPr="00C63CF0">
        <w:rPr>
          <w:rFonts w:asciiTheme="majorHAnsi" w:hAnsiTheme="majorHAnsi" w:cstheme="majorHAnsi"/>
          <w:b/>
          <w:bCs/>
          <w:sz w:val="24"/>
          <w:szCs w:val="24"/>
        </w:rPr>
        <w:t>février</w:t>
      </w:r>
      <w:r w:rsidR="00831E73" w:rsidRPr="00C63CF0">
        <w:rPr>
          <w:rFonts w:asciiTheme="majorHAnsi" w:hAnsiTheme="majorHAnsi" w:cstheme="majorHAnsi"/>
          <w:b/>
          <w:bCs/>
          <w:sz w:val="24"/>
          <w:szCs w:val="24"/>
        </w:rPr>
        <w:t xml:space="preserve"> 20</w:t>
      </w:r>
      <w:r w:rsidR="00AF2A5C" w:rsidRPr="00C63CF0">
        <w:rPr>
          <w:rFonts w:asciiTheme="majorHAnsi" w:hAnsiTheme="majorHAnsi" w:cstheme="majorHAnsi"/>
          <w:b/>
          <w:bCs/>
          <w:sz w:val="24"/>
          <w:szCs w:val="24"/>
        </w:rPr>
        <w:t>2</w:t>
      </w:r>
      <w:r w:rsidR="00520E70" w:rsidRPr="00C63CF0">
        <w:rPr>
          <w:rFonts w:asciiTheme="majorHAnsi" w:hAnsiTheme="majorHAnsi" w:cstheme="majorHAnsi"/>
          <w:b/>
          <w:bCs/>
          <w:sz w:val="24"/>
          <w:szCs w:val="24"/>
        </w:rPr>
        <w:t>2</w:t>
      </w:r>
      <w:r w:rsidR="005704A5" w:rsidRPr="00C63CF0">
        <w:rPr>
          <w:rFonts w:asciiTheme="majorHAnsi" w:hAnsiTheme="majorHAnsi" w:cstheme="majorHAnsi"/>
          <w:b/>
          <w:bCs/>
          <w:sz w:val="24"/>
          <w:szCs w:val="24"/>
        </w:rPr>
        <w:t xml:space="preserve"> inclusivement</w:t>
      </w:r>
      <w:r w:rsidR="005704A5" w:rsidRPr="00C63CF0">
        <w:rPr>
          <w:rFonts w:asciiTheme="majorHAnsi" w:hAnsiTheme="majorHAnsi" w:cstheme="majorHAnsi"/>
          <w:sz w:val="24"/>
          <w:szCs w:val="24"/>
        </w:rPr>
        <w:t>.</w:t>
      </w:r>
    </w:p>
    <w:p w14:paraId="5D1BED0E" w14:textId="45C87151" w:rsidR="009F00A0" w:rsidRPr="00C63CF0" w:rsidRDefault="009F00A0" w:rsidP="009F00A0">
      <w:pPr>
        <w:keepNext/>
        <w:keepLines/>
        <w:tabs>
          <w:tab w:val="left" w:pos="1785"/>
        </w:tabs>
        <w:spacing w:after="0" w:line="240" w:lineRule="auto"/>
        <w:rPr>
          <w:rFonts w:asciiTheme="majorHAnsi" w:hAnsiTheme="majorHAnsi" w:cstheme="majorHAnsi"/>
          <w:b/>
          <w:sz w:val="24"/>
          <w:szCs w:val="24"/>
          <w:highlight w:val="lightGray"/>
        </w:rPr>
      </w:pPr>
    </w:p>
    <w:p w14:paraId="35AFFEBA" w14:textId="77777777" w:rsidR="00837615" w:rsidRPr="00C63CF0" w:rsidRDefault="00837615" w:rsidP="009F00A0">
      <w:pPr>
        <w:keepNext/>
        <w:keepLines/>
        <w:tabs>
          <w:tab w:val="left" w:pos="1785"/>
        </w:tabs>
        <w:spacing w:after="0" w:line="240" w:lineRule="auto"/>
        <w:rPr>
          <w:rFonts w:asciiTheme="majorHAnsi" w:hAnsiTheme="majorHAnsi" w:cstheme="majorHAnsi"/>
          <w:b/>
          <w:sz w:val="24"/>
          <w:szCs w:val="24"/>
          <w:highlight w:val="lightGray"/>
        </w:rPr>
      </w:pPr>
    </w:p>
    <w:p w14:paraId="4A3BD340" w14:textId="6AB7EDAE" w:rsidR="00C9771D" w:rsidRPr="00C63CF0" w:rsidRDefault="001022E2" w:rsidP="002964A1">
      <w:pPr>
        <w:tabs>
          <w:tab w:val="left" w:pos="1785"/>
        </w:tabs>
        <w:rPr>
          <w:rFonts w:asciiTheme="majorHAnsi" w:hAnsiTheme="majorHAnsi" w:cstheme="majorHAnsi"/>
          <w:b/>
          <w:sz w:val="28"/>
          <w:szCs w:val="28"/>
          <w:u w:val="double" w:color="C21050"/>
        </w:rPr>
      </w:pPr>
      <w:r w:rsidRPr="00C63CF0">
        <w:rPr>
          <w:rFonts w:asciiTheme="majorHAnsi" w:hAnsiTheme="majorHAnsi" w:cstheme="majorHAnsi"/>
          <w:b/>
          <w:sz w:val="28"/>
          <w:szCs w:val="28"/>
          <w:u w:val="double" w:color="C21050"/>
        </w:rPr>
        <w:t>9</w:t>
      </w:r>
      <w:r w:rsidR="00C9771D" w:rsidRPr="00C63CF0">
        <w:rPr>
          <w:rFonts w:asciiTheme="majorHAnsi" w:hAnsiTheme="majorHAnsi" w:cstheme="majorHAnsi"/>
          <w:b/>
          <w:sz w:val="28"/>
          <w:szCs w:val="28"/>
          <w:u w:val="double" w:color="C21050"/>
        </w:rPr>
        <w:t>.</w:t>
      </w:r>
      <w:r w:rsidR="00977CBB" w:rsidRPr="00C63CF0">
        <w:rPr>
          <w:rFonts w:asciiTheme="majorHAnsi" w:hAnsiTheme="majorHAnsi" w:cstheme="majorHAnsi"/>
          <w:b/>
          <w:sz w:val="28"/>
          <w:szCs w:val="28"/>
          <w:u w:val="double" w:color="C21050"/>
        </w:rPr>
        <w:t xml:space="preserve">  </w:t>
      </w:r>
      <w:r w:rsidR="00C9771D" w:rsidRPr="00C63CF0">
        <w:rPr>
          <w:rFonts w:asciiTheme="majorHAnsi" w:hAnsiTheme="majorHAnsi" w:cstheme="majorHAnsi"/>
          <w:b/>
          <w:sz w:val="28"/>
          <w:szCs w:val="28"/>
          <w:u w:val="double" w:color="C21050"/>
        </w:rPr>
        <w:t>J’ai perdu mon billet, que faire ?</w:t>
      </w:r>
    </w:p>
    <w:p w14:paraId="6EBEC728" w14:textId="59D15B8D" w:rsidR="00A92564" w:rsidRPr="00C63CF0" w:rsidRDefault="00C9771D" w:rsidP="002964A1">
      <w:pPr>
        <w:tabs>
          <w:tab w:val="left" w:pos="1785"/>
        </w:tabs>
        <w:spacing w:after="0" w:line="240" w:lineRule="auto"/>
        <w:rPr>
          <w:rFonts w:asciiTheme="majorHAnsi" w:hAnsiTheme="majorHAnsi" w:cstheme="majorHAnsi"/>
          <w:sz w:val="24"/>
          <w:szCs w:val="24"/>
        </w:rPr>
      </w:pPr>
      <w:r w:rsidRPr="00C63CF0">
        <w:rPr>
          <w:rFonts w:asciiTheme="majorHAnsi" w:hAnsiTheme="majorHAnsi" w:cstheme="majorHAnsi"/>
          <w:sz w:val="24"/>
          <w:szCs w:val="24"/>
        </w:rPr>
        <w:t>Nous identifions le gagnant grâce à deux pièces d’identité qui confirment son nom et ses coordonnées, inscrits sur le coupon de participation dûment rempli lors de son achat. La perte de votre billet n’est pas un problème.</w:t>
      </w:r>
    </w:p>
    <w:p w14:paraId="058D24AC" w14:textId="2D108404" w:rsidR="00A92564" w:rsidRDefault="00A92564" w:rsidP="002964A1">
      <w:pPr>
        <w:tabs>
          <w:tab w:val="left" w:pos="1785"/>
        </w:tabs>
        <w:spacing w:after="0" w:line="240" w:lineRule="auto"/>
        <w:rPr>
          <w:rFonts w:asciiTheme="majorHAnsi" w:hAnsiTheme="majorHAnsi" w:cstheme="majorHAnsi"/>
          <w:sz w:val="24"/>
          <w:szCs w:val="24"/>
        </w:rPr>
      </w:pPr>
    </w:p>
    <w:p w14:paraId="6DA5627F" w14:textId="77777777" w:rsidR="00C63CF0" w:rsidRDefault="00C63CF0" w:rsidP="002964A1">
      <w:pPr>
        <w:tabs>
          <w:tab w:val="left" w:pos="1785"/>
        </w:tabs>
        <w:spacing w:after="0" w:line="240" w:lineRule="auto"/>
        <w:rPr>
          <w:rFonts w:asciiTheme="majorHAnsi" w:hAnsiTheme="majorHAnsi" w:cstheme="majorHAnsi"/>
          <w:sz w:val="24"/>
          <w:szCs w:val="24"/>
        </w:rPr>
      </w:pPr>
    </w:p>
    <w:p w14:paraId="45308D69" w14:textId="72ADDFD7" w:rsidR="00C63CF0" w:rsidRPr="00C63CF0" w:rsidRDefault="00C63CF0" w:rsidP="00C63CF0">
      <w:pPr>
        <w:tabs>
          <w:tab w:val="left" w:pos="1785"/>
        </w:tabs>
        <w:rPr>
          <w:rFonts w:asciiTheme="majorHAnsi" w:hAnsiTheme="majorHAnsi" w:cstheme="majorHAnsi"/>
          <w:b/>
          <w:sz w:val="28"/>
          <w:szCs w:val="28"/>
          <w:u w:val="double" w:color="C21050"/>
        </w:rPr>
      </w:pPr>
      <w:r w:rsidRPr="00C63CF0">
        <w:rPr>
          <w:rFonts w:asciiTheme="majorHAnsi" w:hAnsiTheme="majorHAnsi" w:cstheme="majorHAnsi"/>
          <w:b/>
          <w:sz w:val="28"/>
          <w:szCs w:val="28"/>
          <w:u w:val="double" w:color="C21050"/>
        </w:rPr>
        <w:t>1</w:t>
      </w:r>
      <w:r>
        <w:rPr>
          <w:rFonts w:asciiTheme="majorHAnsi" w:hAnsiTheme="majorHAnsi" w:cstheme="majorHAnsi"/>
          <w:b/>
          <w:sz w:val="28"/>
          <w:szCs w:val="28"/>
          <w:u w:val="double" w:color="C21050"/>
        </w:rPr>
        <w:t>0</w:t>
      </w:r>
      <w:r w:rsidRPr="00C63CF0">
        <w:rPr>
          <w:rFonts w:asciiTheme="majorHAnsi" w:hAnsiTheme="majorHAnsi" w:cstheme="majorHAnsi"/>
          <w:b/>
          <w:sz w:val="28"/>
          <w:szCs w:val="28"/>
          <w:u w:val="double" w:color="C21050"/>
        </w:rPr>
        <w:t>.  Est-ce que le prix est monnayable?</w:t>
      </w:r>
    </w:p>
    <w:p w14:paraId="5A022F86" w14:textId="13712E20" w:rsidR="00C63CF0" w:rsidRDefault="00C63CF0" w:rsidP="00C63CF0">
      <w:pPr>
        <w:tabs>
          <w:tab w:val="left" w:pos="1785"/>
        </w:tabs>
        <w:spacing w:after="0" w:line="240" w:lineRule="auto"/>
        <w:rPr>
          <w:rFonts w:asciiTheme="majorHAnsi" w:hAnsiTheme="majorHAnsi" w:cstheme="majorHAnsi"/>
          <w:sz w:val="24"/>
          <w:szCs w:val="24"/>
        </w:rPr>
      </w:pPr>
      <w:r w:rsidRPr="00C63CF0">
        <w:rPr>
          <w:rFonts w:asciiTheme="majorHAnsi" w:hAnsiTheme="majorHAnsi" w:cstheme="majorHAnsi"/>
          <w:sz w:val="24"/>
          <w:szCs w:val="24"/>
        </w:rPr>
        <w:t>Non.</w:t>
      </w:r>
    </w:p>
    <w:p w14:paraId="78032E34" w14:textId="77777777" w:rsidR="00C63CF0" w:rsidRPr="00C63CF0" w:rsidRDefault="00C63CF0" w:rsidP="00C63CF0">
      <w:pPr>
        <w:tabs>
          <w:tab w:val="left" w:pos="1785"/>
        </w:tabs>
        <w:spacing w:after="0" w:line="240" w:lineRule="auto"/>
        <w:rPr>
          <w:rFonts w:asciiTheme="majorHAnsi" w:hAnsiTheme="majorHAnsi" w:cstheme="majorHAnsi"/>
          <w:sz w:val="24"/>
          <w:szCs w:val="24"/>
        </w:rPr>
      </w:pPr>
    </w:p>
    <w:p w14:paraId="16EC7D64" w14:textId="77777777" w:rsidR="00837615" w:rsidRPr="00C63CF0" w:rsidRDefault="00837615" w:rsidP="002964A1">
      <w:pPr>
        <w:tabs>
          <w:tab w:val="left" w:pos="1785"/>
        </w:tabs>
        <w:spacing w:after="0" w:line="240" w:lineRule="auto"/>
        <w:rPr>
          <w:rFonts w:asciiTheme="majorHAnsi" w:hAnsiTheme="majorHAnsi" w:cstheme="majorHAnsi"/>
          <w:sz w:val="24"/>
          <w:szCs w:val="24"/>
        </w:rPr>
      </w:pPr>
    </w:p>
    <w:p w14:paraId="3E390791" w14:textId="43050C02" w:rsidR="00C63CF0" w:rsidRDefault="001022E2" w:rsidP="00D8463D">
      <w:pPr>
        <w:tabs>
          <w:tab w:val="left" w:pos="1785"/>
        </w:tabs>
        <w:rPr>
          <w:rFonts w:asciiTheme="majorHAnsi" w:hAnsiTheme="majorHAnsi" w:cstheme="majorHAnsi"/>
          <w:b/>
          <w:sz w:val="28"/>
          <w:szCs w:val="28"/>
          <w:u w:val="double" w:color="C21050"/>
        </w:rPr>
      </w:pPr>
      <w:r w:rsidRPr="00C63CF0">
        <w:rPr>
          <w:rFonts w:asciiTheme="majorHAnsi" w:hAnsiTheme="majorHAnsi" w:cstheme="majorHAnsi"/>
          <w:b/>
          <w:sz w:val="28"/>
          <w:szCs w:val="28"/>
          <w:u w:val="double" w:color="C21050"/>
        </w:rPr>
        <w:t>1</w:t>
      </w:r>
      <w:r w:rsidR="00C63CF0">
        <w:rPr>
          <w:rFonts w:asciiTheme="majorHAnsi" w:hAnsiTheme="majorHAnsi" w:cstheme="majorHAnsi"/>
          <w:b/>
          <w:sz w:val="28"/>
          <w:szCs w:val="28"/>
          <w:u w:val="double" w:color="C21050"/>
        </w:rPr>
        <w:t>1</w:t>
      </w:r>
      <w:r w:rsidR="009A23CE" w:rsidRPr="00C63CF0">
        <w:rPr>
          <w:rFonts w:asciiTheme="majorHAnsi" w:hAnsiTheme="majorHAnsi" w:cstheme="majorHAnsi"/>
          <w:b/>
          <w:sz w:val="28"/>
          <w:szCs w:val="28"/>
          <w:u w:val="double" w:color="C21050"/>
        </w:rPr>
        <w:t>.</w:t>
      </w:r>
      <w:r w:rsidR="00977CBB" w:rsidRPr="00C63CF0">
        <w:rPr>
          <w:rFonts w:asciiTheme="majorHAnsi" w:hAnsiTheme="majorHAnsi" w:cstheme="majorHAnsi"/>
          <w:b/>
          <w:sz w:val="28"/>
          <w:szCs w:val="28"/>
          <w:u w:val="double" w:color="C21050"/>
        </w:rPr>
        <w:t xml:space="preserve"> Q</w:t>
      </w:r>
      <w:r w:rsidR="00F34270" w:rsidRPr="00C63CF0">
        <w:rPr>
          <w:rFonts w:asciiTheme="majorHAnsi" w:hAnsiTheme="majorHAnsi" w:cstheme="majorHAnsi"/>
          <w:b/>
          <w:sz w:val="28"/>
          <w:szCs w:val="28"/>
          <w:u w:val="double" w:color="C21050"/>
        </w:rPr>
        <w:t>uelle est la valeur d</w:t>
      </w:r>
      <w:r w:rsidR="00BF5986" w:rsidRPr="00C63CF0">
        <w:rPr>
          <w:rFonts w:asciiTheme="majorHAnsi" w:hAnsiTheme="majorHAnsi" w:cstheme="majorHAnsi"/>
          <w:b/>
          <w:sz w:val="28"/>
          <w:szCs w:val="28"/>
          <w:u w:val="double" w:color="C21050"/>
        </w:rPr>
        <w:t xml:space="preserve">es prix </w:t>
      </w:r>
      <w:r w:rsidR="00F34270" w:rsidRPr="00C63CF0">
        <w:rPr>
          <w:rFonts w:asciiTheme="majorHAnsi" w:hAnsiTheme="majorHAnsi" w:cstheme="majorHAnsi"/>
          <w:b/>
          <w:sz w:val="28"/>
          <w:szCs w:val="28"/>
          <w:u w:val="double" w:color="C21050"/>
        </w:rPr>
        <w:t>du tirage?</w:t>
      </w:r>
    </w:p>
    <w:p w14:paraId="33AA8843" w14:textId="77777777" w:rsidR="00C63CF0" w:rsidRPr="00C63CF0" w:rsidRDefault="00C63CF0" w:rsidP="00D8463D">
      <w:pPr>
        <w:tabs>
          <w:tab w:val="left" w:pos="1785"/>
        </w:tabs>
        <w:rPr>
          <w:rFonts w:asciiTheme="majorHAnsi" w:hAnsiTheme="majorHAnsi" w:cstheme="majorHAnsi"/>
          <w:b/>
          <w:sz w:val="28"/>
          <w:szCs w:val="28"/>
          <w:u w:val="double" w:color="C21050"/>
        </w:rPr>
      </w:pPr>
    </w:p>
    <w:p w14:paraId="40279A89" w14:textId="399AF6E7" w:rsidR="003E7B86" w:rsidRPr="00C63CF0" w:rsidRDefault="00BF5986" w:rsidP="002964A1">
      <w:pPr>
        <w:tabs>
          <w:tab w:val="left" w:pos="1785"/>
        </w:tabs>
        <w:rPr>
          <w:rFonts w:asciiTheme="majorHAnsi" w:hAnsiTheme="majorHAnsi" w:cstheme="majorHAnsi"/>
          <w:b/>
          <w:sz w:val="24"/>
          <w:szCs w:val="24"/>
        </w:rPr>
      </w:pPr>
      <w:r w:rsidRPr="00C63CF0">
        <w:rPr>
          <w:rFonts w:asciiTheme="majorHAnsi" w:hAnsiTheme="majorHAnsi" w:cstheme="majorHAnsi"/>
          <w:b/>
          <w:sz w:val="24"/>
          <w:szCs w:val="24"/>
        </w:rPr>
        <w:t>1</w:t>
      </w:r>
      <w:r w:rsidR="00F34270" w:rsidRPr="00C63CF0">
        <w:rPr>
          <w:rFonts w:asciiTheme="majorHAnsi" w:hAnsiTheme="majorHAnsi" w:cstheme="majorHAnsi"/>
          <w:b/>
          <w:sz w:val="24"/>
          <w:szCs w:val="24"/>
        </w:rPr>
        <w:t xml:space="preserve"> </w:t>
      </w:r>
      <w:r w:rsidRPr="00C63CF0">
        <w:rPr>
          <w:rFonts w:asciiTheme="majorHAnsi" w:hAnsiTheme="majorHAnsi" w:cstheme="majorHAnsi"/>
          <w:b/>
          <w:sz w:val="24"/>
          <w:szCs w:val="24"/>
        </w:rPr>
        <w:t>G</w:t>
      </w:r>
      <w:r w:rsidR="00F34270" w:rsidRPr="00C63CF0">
        <w:rPr>
          <w:rFonts w:asciiTheme="majorHAnsi" w:hAnsiTheme="majorHAnsi" w:cstheme="majorHAnsi"/>
          <w:b/>
          <w:sz w:val="24"/>
          <w:szCs w:val="24"/>
        </w:rPr>
        <w:t xml:space="preserve">rand </w:t>
      </w:r>
      <w:r w:rsidRPr="00C63CF0">
        <w:rPr>
          <w:rFonts w:asciiTheme="majorHAnsi" w:hAnsiTheme="majorHAnsi" w:cstheme="majorHAnsi"/>
          <w:b/>
          <w:sz w:val="24"/>
          <w:szCs w:val="24"/>
        </w:rPr>
        <w:t>P</w:t>
      </w:r>
      <w:r w:rsidR="00F34270" w:rsidRPr="00C63CF0">
        <w:rPr>
          <w:rFonts w:asciiTheme="majorHAnsi" w:hAnsiTheme="majorHAnsi" w:cstheme="majorHAnsi"/>
          <w:b/>
          <w:sz w:val="24"/>
          <w:szCs w:val="24"/>
        </w:rPr>
        <w:t xml:space="preserve">rix, d’une valeur de </w:t>
      </w:r>
      <w:r w:rsidR="00442902" w:rsidRPr="00C63CF0">
        <w:rPr>
          <w:rFonts w:asciiTheme="majorHAnsi" w:hAnsiTheme="majorHAnsi" w:cstheme="majorHAnsi"/>
          <w:b/>
          <w:sz w:val="24"/>
          <w:szCs w:val="24"/>
        </w:rPr>
        <w:t>87</w:t>
      </w:r>
      <w:r w:rsidR="00F34270" w:rsidRPr="00C63CF0">
        <w:rPr>
          <w:rFonts w:asciiTheme="majorHAnsi" w:hAnsiTheme="majorHAnsi" w:cstheme="majorHAnsi"/>
          <w:b/>
          <w:sz w:val="24"/>
          <w:szCs w:val="24"/>
        </w:rPr>
        <w:t> 000 $ offert en crédit voyage, décliné de cette façon :</w:t>
      </w:r>
    </w:p>
    <w:p w14:paraId="04CC4B79" w14:textId="77777777" w:rsidR="00977CBB" w:rsidRPr="00C63CF0" w:rsidRDefault="003E7B86" w:rsidP="002964A1">
      <w:pPr>
        <w:pStyle w:val="Paragraphedeliste"/>
        <w:numPr>
          <w:ilvl w:val="0"/>
          <w:numId w:val="9"/>
        </w:numPr>
        <w:spacing w:after="0" w:line="240" w:lineRule="auto"/>
        <w:ind w:left="0" w:firstLine="0"/>
        <w:rPr>
          <w:rFonts w:asciiTheme="majorHAnsi" w:hAnsiTheme="majorHAnsi" w:cstheme="majorHAnsi"/>
          <w:sz w:val="24"/>
          <w:szCs w:val="24"/>
        </w:rPr>
      </w:pPr>
      <w:r w:rsidRPr="00C63CF0">
        <w:rPr>
          <w:rFonts w:asciiTheme="majorHAnsi" w:hAnsiTheme="majorHAnsi" w:cstheme="majorHAnsi"/>
          <w:sz w:val="24"/>
          <w:szCs w:val="24"/>
        </w:rPr>
        <w:t>Huit (8) billets en Classe affaires, valides pour toute destination d’Air Canada, valide pour deux ans,</w:t>
      </w:r>
    </w:p>
    <w:p w14:paraId="4A6044D9" w14:textId="63BAA583" w:rsidR="003E7B86" w:rsidRPr="00C63CF0" w:rsidRDefault="003E7B86" w:rsidP="00977CBB">
      <w:pPr>
        <w:pStyle w:val="Paragraphedeliste"/>
        <w:spacing w:after="0" w:line="240" w:lineRule="auto"/>
        <w:ind w:left="0" w:firstLine="708"/>
        <w:rPr>
          <w:rFonts w:asciiTheme="majorHAnsi" w:hAnsiTheme="majorHAnsi" w:cstheme="majorHAnsi"/>
          <w:sz w:val="24"/>
          <w:szCs w:val="24"/>
        </w:rPr>
      </w:pPr>
      <w:proofErr w:type="gramStart"/>
      <w:r w:rsidRPr="00C63CF0">
        <w:rPr>
          <w:rFonts w:asciiTheme="majorHAnsi" w:hAnsiTheme="majorHAnsi" w:cstheme="majorHAnsi"/>
          <w:sz w:val="24"/>
          <w:szCs w:val="24"/>
        </w:rPr>
        <w:t>d’une</w:t>
      </w:r>
      <w:proofErr w:type="gramEnd"/>
      <w:r w:rsidRPr="00C63CF0">
        <w:rPr>
          <w:rFonts w:asciiTheme="majorHAnsi" w:hAnsiTheme="majorHAnsi" w:cstheme="majorHAnsi"/>
          <w:sz w:val="24"/>
          <w:szCs w:val="24"/>
        </w:rPr>
        <w:t xml:space="preserve"> valeur commerciale approximative de 44 000 $ ;</w:t>
      </w:r>
    </w:p>
    <w:p w14:paraId="0A6C90FF" w14:textId="77777777" w:rsidR="00977CBB" w:rsidRPr="00C63CF0" w:rsidRDefault="00977CBB" w:rsidP="00977CBB">
      <w:pPr>
        <w:pStyle w:val="Paragraphedeliste"/>
        <w:spacing w:after="0" w:line="240" w:lineRule="auto"/>
        <w:ind w:left="0" w:firstLine="708"/>
        <w:rPr>
          <w:rFonts w:asciiTheme="majorHAnsi" w:hAnsiTheme="majorHAnsi" w:cstheme="majorHAnsi"/>
          <w:sz w:val="24"/>
          <w:szCs w:val="24"/>
        </w:rPr>
      </w:pPr>
    </w:p>
    <w:p w14:paraId="37AC8D27" w14:textId="1B333D02" w:rsidR="00977CBB" w:rsidRPr="00C63CF0" w:rsidRDefault="003E7B86" w:rsidP="002964A1">
      <w:pPr>
        <w:pStyle w:val="Paragraphedeliste"/>
        <w:numPr>
          <w:ilvl w:val="0"/>
          <w:numId w:val="9"/>
        </w:numPr>
        <w:spacing w:after="0" w:line="240" w:lineRule="auto"/>
        <w:ind w:left="0" w:firstLine="0"/>
        <w:rPr>
          <w:rFonts w:asciiTheme="majorHAnsi" w:hAnsiTheme="majorHAnsi" w:cstheme="majorHAnsi"/>
          <w:sz w:val="24"/>
          <w:szCs w:val="24"/>
        </w:rPr>
      </w:pPr>
      <w:proofErr w:type="gramStart"/>
      <w:r w:rsidRPr="00C63CF0">
        <w:rPr>
          <w:rFonts w:asciiTheme="majorHAnsi" w:hAnsiTheme="majorHAnsi" w:cstheme="majorHAnsi"/>
          <w:sz w:val="24"/>
          <w:szCs w:val="24"/>
        </w:rPr>
        <w:t>un</w:t>
      </w:r>
      <w:proofErr w:type="gramEnd"/>
      <w:r w:rsidRPr="00C63CF0">
        <w:rPr>
          <w:rFonts w:asciiTheme="majorHAnsi" w:hAnsiTheme="majorHAnsi" w:cstheme="majorHAnsi"/>
          <w:sz w:val="24"/>
          <w:szCs w:val="24"/>
        </w:rPr>
        <w:t xml:space="preserve"> million (1 000 000) de milles </w:t>
      </w:r>
      <w:proofErr w:type="spellStart"/>
      <w:r w:rsidRPr="00C63CF0">
        <w:rPr>
          <w:rFonts w:asciiTheme="majorHAnsi" w:hAnsiTheme="majorHAnsi" w:cstheme="majorHAnsi"/>
          <w:sz w:val="24"/>
          <w:szCs w:val="24"/>
        </w:rPr>
        <w:t>Aéroplan</w:t>
      </w:r>
      <w:proofErr w:type="spellEnd"/>
      <w:r w:rsidRPr="00C63CF0">
        <w:rPr>
          <w:rFonts w:asciiTheme="majorHAnsi" w:hAnsiTheme="majorHAnsi" w:cstheme="majorHAnsi"/>
          <w:sz w:val="24"/>
          <w:szCs w:val="24"/>
        </w:rPr>
        <w:t>, d’une valeur de 33</w:t>
      </w:r>
      <w:r w:rsidR="0046625D" w:rsidRPr="00C63CF0">
        <w:rPr>
          <w:rFonts w:asciiTheme="majorHAnsi" w:hAnsiTheme="majorHAnsi" w:cstheme="majorHAnsi"/>
          <w:sz w:val="24"/>
          <w:szCs w:val="24"/>
        </w:rPr>
        <w:t> </w:t>
      </w:r>
      <w:r w:rsidRPr="00C63CF0">
        <w:rPr>
          <w:rFonts w:asciiTheme="majorHAnsi" w:hAnsiTheme="majorHAnsi" w:cstheme="majorHAnsi"/>
          <w:sz w:val="24"/>
          <w:szCs w:val="24"/>
        </w:rPr>
        <w:t>000</w:t>
      </w:r>
      <w:r w:rsidR="0046625D" w:rsidRPr="00C63CF0">
        <w:rPr>
          <w:rFonts w:asciiTheme="majorHAnsi" w:hAnsiTheme="majorHAnsi" w:cstheme="majorHAnsi"/>
          <w:sz w:val="24"/>
          <w:szCs w:val="24"/>
        </w:rPr>
        <w:t xml:space="preserve"> </w:t>
      </w:r>
      <w:r w:rsidRPr="00C63CF0">
        <w:rPr>
          <w:rFonts w:asciiTheme="majorHAnsi" w:hAnsiTheme="majorHAnsi" w:cstheme="majorHAnsi"/>
          <w:sz w:val="24"/>
          <w:szCs w:val="24"/>
        </w:rPr>
        <w:t>$, applicables selon les modalités</w:t>
      </w:r>
    </w:p>
    <w:p w14:paraId="6A3E12D2" w14:textId="02034A87" w:rsidR="003E7B86" w:rsidRPr="00C63CF0" w:rsidRDefault="003E7B86" w:rsidP="00977CBB">
      <w:pPr>
        <w:pStyle w:val="Paragraphedeliste"/>
        <w:spacing w:after="0" w:line="240" w:lineRule="auto"/>
        <w:ind w:left="0" w:firstLine="708"/>
        <w:rPr>
          <w:rFonts w:asciiTheme="majorHAnsi" w:hAnsiTheme="majorHAnsi" w:cstheme="majorHAnsi"/>
          <w:sz w:val="24"/>
          <w:szCs w:val="24"/>
        </w:rPr>
      </w:pPr>
      <w:proofErr w:type="gramStart"/>
      <w:r w:rsidRPr="00C63CF0">
        <w:rPr>
          <w:rFonts w:asciiTheme="majorHAnsi" w:hAnsiTheme="majorHAnsi" w:cstheme="majorHAnsi"/>
          <w:sz w:val="24"/>
          <w:szCs w:val="24"/>
        </w:rPr>
        <w:t>d’</w:t>
      </w:r>
      <w:proofErr w:type="spellStart"/>
      <w:r w:rsidRPr="00C63CF0">
        <w:rPr>
          <w:rFonts w:asciiTheme="majorHAnsi" w:hAnsiTheme="majorHAnsi" w:cstheme="majorHAnsi"/>
          <w:sz w:val="24"/>
          <w:szCs w:val="24"/>
        </w:rPr>
        <w:t>Aéroplan</w:t>
      </w:r>
      <w:proofErr w:type="spellEnd"/>
      <w:proofErr w:type="gramEnd"/>
      <w:r w:rsidRPr="00C63CF0">
        <w:rPr>
          <w:rFonts w:asciiTheme="majorHAnsi" w:hAnsiTheme="majorHAnsi" w:cstheme="majorHAnsi"/>
          <w:sz w:val="24"/>
          <w:szCs w:val="24"/>
        </w:rPr>
        <w:t xml:space="preserve"> décrites </w:t>
      </w:r>
      <w:r w:rsidR="00F17224" w:rsidRPr="00C63CF0">
        <w:rPr>
          <w:rFonts w:asciiTheme="majorHAnsi" w:hAnsiTheme="majorHAnsi" w:cstheme="majorHAnsi"/>
          <w:sz w:val="24"/>
          <w:szCs w:val="24"/>
        </w:rPr>
        <w:t>sur leur site Internet :</w:t>
      </w:r>
      <w:r w:rsidRPr="00C63CF0">
        <w:rPr>
          <w:rFonts w:asciiTheme="majorHAnsi" w:hAnsiTheme="majorHAnsi" w:cstheme="majorHAnsi"/>
          <w:sz w:val="24"/>
          <w:szCs w:val="24"/>
        </w:rPr>
        <w:t xml:space="preserve"> </w:t>
      </w:r>
      <w:hyperlink r:id="rId24" w:history="1">
        <w:r w:rsidRPr="00C63CF0">
          <w:rPr>
            <w:rFonts w:asciiTheme="majorHAnsi" w:hAnsiTheme="majorHAnsi" w:cstheme="majorHAnsi"/>
            <w:color w:val="2F5496" w:themeColor="accent1" w:themeShade="BF"/>
            <w:sz w:val="24"/>
            <w:szCs w:val="24"/>
            <w:u w:val="single"/>
          </w:rPr>
          <w:t>www.aeroplan.com</w:t>
        </w:r>
      </w:hyperlink>
      <w:r w:rsidRPr="00C63CF0">
        <w:rPr>
          <w:rFonts w:asciiTheme="majorHAnsi" w:hAnsiTheme="majorHAnsi" w:cstheme="majorHAnsi"/>
          <w:sz w:val="24"/>
          <w:szCs w:val="24"/>
        </w:rPr>
        <w:t>;</w:t>
      </w:r>
    </w:p>
    <w:p w14:paraId="534EBFE2" w14:textId="77777777" w:rsidR="00977CBB" w:rsidRPr="00C63CF0" w:rsidRDefault="00977CBB" w:rsidP="00977CBB">
      <w:pPr>
        <w:pStyle w:val="Paragraphedeliste"/>
        <w:spacing w:after="0" w:line="240" w:lineRule="auto"/>
        <w:ind w:left="0" w:firstLine="708"/>
        <w:rPr>
          <w:rFonts w:asciiTheme="majorHAnsi" w:hAnsiTheme="majorHAnsi" w:cstheme="majorHAnsi"/>
          <w:sz w:val="24"/>
          <w:szCs w:val="24"/>
        </w:rPr>
      </w:pPr>
    </w:p>
    <w:p w14:paraId="79D629E5" w14:textId="77777777" w:rsidR="00977CBB" w:rsidRPr="00C63CF0" w:rsidRDefault="003E7B86" w:rsidP="002964A1">
      <w:pPr>
        <w:pStyle w:val="Paragraphedeliste"/>
        <w:numPr>
          <w:ilvl w:val="0"/>
          <w:numId w:val="9"/>
        </w:numPr>
        <w:spacing w:after="0" w:line="240" w:lineRule="auto"/>
        <w:ind w:left="0" w:firstLine="0"/>
        <w:rPr>
          <w:rFonts w:asciiTheme="majorHAnsi" w:hAnsiTheme="majorHAnsi" w:cstheme="majorHAnsi"/>
          <w:sz w:val="24"/>
          <w:szCs w:val="24"/>
        </w:rPr>
      </w:pPr>
      <w:r w:rsidRPr="00C63CF0">
        <w:rPr>
          <w:rFonts w:asciiTheme="majorHAnsi" w:hAnsiTheme="majorHAnsi" w:cstheme="majorHAnsi"/>
          <w:sz w:val="24"/>
          <w:szCs w:val="24"/>
        </w:rPr>
        <w:t>10 000 $CDN en argent comptant, remis sous forme de chèque au nom du gagnant au moment où</w:t>
      </w:r>
    </w:p>
    <w:p w14:paraId="6A64E1E5" w14:textId="35889522" w:rsidR="003E7B86" w:rsidRPr="00C63CF0" w:rsidRDefault="003E7B86" w:rsidP="00977CBB">
      <w:pPr>
        <w:pStyle w:val="Paragraphedeliste"/>
        <w:spacing w:after="0" w:line="240" w:lineRule="auto"/>
        <w:ind w:left="0" w:firstLine="708"/>
        <w:rPr>
          <w:rFonts w:asciiTheme="majorHAnsi" w:hAnsiTheme="majorHAnsi" w:cstheme="majorHAnsi"/>
          <w:sz w:val="24"/>
          <w:szCs w:val="24"/>
        </w:rPr>
      </w:pPr>
      <w:proofErr w:type="gramStart"/>
      <w:r w:rsidRPr="00C63CF0">
        <w:rPr>
          <w:rFonts w:asciiTheme="majorHAnsi" w:hAnsiTheme="majorHAnsi" w:cstheme="majorHAnsi"/>
          <w:sz w:val="24"/>
          <w:szCs w:val="24"/>
        </w:rPr>
        <w:t>celui</w:t>
      </w:r>
      <w:proofErr w:type="gramEnd"/>
      <w:r w:rsidRPr="00C63CF0">
        <w:rPr>
          <w:rFonts w:asciiTheme="majorHAnsi" w:hAnsiTheme="majorHAnsi" w:cstheme="majorHAnsi"/>
          <w:sz w:val="24"/>
          <w:szCs w:val="24"/>
        </w:rPr>
        <w:t>-ci réclamera son prix</w:t>
      </w:r>
      <w:r w:rsidR="00F433A3" w:rsidRPr="00C63CF0">
        <w:rPr>
          <w:rFonts w:asciiTheme="majorHAnsi" w:hAnsiTheme="majorHAnsi" w:cstheme="majorHAnsi"/>
          <w:sz w:val="24"/>
          <w:szCs w:val="24"/>
        </w:rPr>
        <w:t>.</w:t>
      </w:r>
    </w:p>
    <w:p w14:paraId="5E2244EA" w14:textId="77777777" w:rsidR="00977CBB" w:rsidRPr="00C63CF0" w:rsidRDefault="00977CBB" w:rsidP="00977CBB">
      <w:pPr>
        <w:pStyle w:val="Paragraphedeliste"/>
        <w:spacing w:after="0" w:line="240" w:lineRule="auto"/>
        <w:ind w:left="0" w:firstLine="708"/>
        <w:rPr>
          <w:rFonts w:asciiTheme="majorHAnsi" w:hAnsiTheme="majorHAnsi" w:cstheme="majorHAnsi"/>
          <w:sz w:val="24"/>
          <w:szCs w:val="24"/>
        </w:rPr>
      </w:pPr>
    </w:p>
    <w:p w14:paraId="06A36A9D" w14:textId="17B84095" w:rsidR="003E7B86" w:rsidRPr="00C63CF0" w:rsidRDefault="00DD7F17" w:rsidP="002964A1">
      <w:pPr>
        <w:spacing w:after="0" w:line="240" w:lineRule="auto"/>
        <w:rPr>
          <w:rFonts w:asciiTheme="majorHAnsi" w:hAnsiTheme="majorHAnsi" w:cstheme="majorHAnsi"/>
          <w:sz w:val="24"/>
          <w:szCs w:val="24"/>
        </w:rPr>
      </w:pPr>
      <w:r w:rsidRPr="00C63CF0">
        <w:rPr>
          <w:rFonts w:asciiTheme="majorHAnsi" w:hAnsiTheme="majorHAnsi" w:cstheme="majorHAnsi"/>
          <w:sz w:val="24"/>
          <w:szCs w:val="24"/>
        </w:rPr>
        <w:t>Ou le gagnant peu</w:t>
      </w:r>
      <w:r w:rsidR="0046625D" w:rsidRPr="00C63CF0">
        <w:rPr>
          <w:rFonts w:asciiTheme="majorHAnsi" w:hAnsiTheme="majorHAnsi" w:cstheme="majorHAnsi"/>
          <w:sz w:val="24"/>
          <w:szCs w:val="24"/>
        </w:rPr>
        <w:t>t</w:t>
      </w:r>
      <w:r w:rsidRPr="00C63CF0">
        <w:rPr>
          <w:rFonts w:asciiTheme="majorHAnsi" w:hAnsiTheme="majorHAnsi" w:cstheme="majorHAnsi"/>
          <w:sz w:val="24"/>
          <w:szCs w:val="24"/>
        </w:rPr>
        <w:t xml:space="preserve"> choisir 25</w:t>
      </w:r>
      <w:r w:rsidR="0046625D" w:rsidRPr="00C63CF0">
        <w:rPr>
          <w:rFonts w:asciiTheme="majorHAnsi" w:hAnsiTheme="majorHAnsi" w:cstheme="majorHAnsi"/>
          <w:sz w:val="24"/>
          <w:szCs w:val="24"/>
        </w:rPr>
        <w:t> </w:t>
      </w:r>
      <w:r w:rsidRPr="00C63CF0">
        <w:rPr>
          <w:rFonts w:asciiTheme="majorHAnsi" w:hAnsiTheme="majorHAnsi" w:cstheme="majorHAnsi"/>
          <w:sz w:val="24"/>
          <w:szCs w:val="24"/>
        </w:rPr>
        <w:t>000</w:t>
      </w:r>
      <w:r w:rsidR="0046625D" w:rsidRPr="00C63CF0">
        <w:rPr>
          <w:rFonts w:asciiTheme="majorHAnsi" w:hAnsiTheme="majorHAnsi" w:cstheme="majorHAnsi"/>
          <w:sz w:val="24"/>
          <w:szCs w:val="24"/>
        </w:rPr>
        <w:t xml:space="preserve"> </w:t>
      </w:r>
      <w:r w:rsidRPr="00C63CF0">
        <w:rPr>
          <w:rFonts w:asciiTheme="majorHAnsi" w:hAnsiTheme="majorHAnsi" w:cstheme="majorHAnsi"/>
          <w:sz w:val="24"/>
          <w:szCs w:val="24"/>
        </w:rPr>
        <w:t>$ en argent, remis par chèque.</w:t>
      </w:r>
    </w:p>
    <w:p w14:paraId="1D2AF132" w14:textId="12925937" w:rsidR="00DD7F17" w:rsidRPr="00C63CF0" w:rsidRDefault="00DD7F17" w:rsidP="002964A1">
      <w:pPr>
        <w:spacing w:after="0" w:line="240" w:lineRule="auto"/>
        <w:rPr>
          <w:rFonts w:asciiTheme="majorHAnsi" w:hAnsiTheme="majorHAnsi" w:cstheme="majorHAnsi"/>
          <w:sz w:val="24"/>
          <w:szCs w:val="24"/>
        </w:rPr>
      </w:pPr>
    </w:p>
    <w:p w14:paraId="13755898" w14:textId="17D468E2" w:rsidR="0046625D" w:rsidRPr="00C63CF0" w:rsidRDefault="0046625D" w:rsidP="002964A1">
      <w:pPr>
        <w:spacing w:after="0" w:line="240" w:lineRule="auto"/>
        <w:rPr>
          <w:rFonts w:asciiTheme="majorHAnsi" w:hAnsiTheme="majorHAnsi" w:cstheme="majorHAnsi"/>
          <w:sz w:val="24"/>
          <w:szCs w:val="24"/>
        </w:rPr>
      </w:pPr>
    </w:p>
    <w:p w14:paraId="4AC85947" w14:textId="0315D4F5" w:rsidR="0046625D" w:rsidRPr="00C63CF0" w:rsidRDefault="0046625D" w:rsidP="002964A1">
      <w:pPr>
        <w:spacing w:after="0" w:line="240" w:lineRule="auto"/>
        <w:rPr>
          <w:rFonts w:asciiTheme="majorHAnsi" w:hAnsiTheme="majorHAnsi" w:cstheme="majorHAnsi"/>
          <w:sz w:val="24"/>
          <w:szCs w:val="24"/>
        </w:rPr>
      </w:pPr>
    </w:p>
    <w:p w14:paraId="77977E83" w14:textId="09DD5AB0" w:rsidR="0046625D" w:rsidRPr="00C63CF0" w:rsidRDefault="0046625D" w:rsidP="002964A1">
      <w:pPr>
        <w:spacing w:after="0" w:line="240" w:lineRule="auto"/>
        <w:rPr>
          <w:rFonts w:asciiTheme="majorHAnsi" w:hAnsiTheme="majorHAnsi" w:cstheme="majorHAnsi"/>
          <w:sz w:val="24"/>
          <w:szCs w:val="24"/>
        </w:rPr>
      </w:pPr>
    </w:p>
    <w:p w14:paraId="28CD7A7F" w14:textId="77777777" w:rsidR="007643CB" w:rsidRPr="00C63CF0" w:rsidRDefault="007643CB" w:rsidP="002964A1">
      <w:pPr>
        <w:tabs>
          <w:tab w:val="left" w:pos="1785"/>
        </w:tabs>
        <w:rPr>
          <w:rFonts w:asciiTheme="majorHAnsi" w:hAnsiTheme="majorHAnsi" w:cstheme="majorHAnsi"/>
          <w:b/>
          <w:sz w:val="24"/>
          <w:szCs w:val="24"/>
        </w:rPr>
      </w:pPr>
      <w:r w:rsidRPr="00C63CF0">
        <w:rPr>
          <w:rFonts w:asciiTheme="majorHAnsi" w:hAnsiTheme="majorHAnsi" w:cstheme="majorHAnsi"/>
          <w:b/>
          <w:sz w:val="24"/>
          <w:szCs w:val="24"/>
        </w:rPr>
        <w:t>Quarante-deux (42) prix secondaires seront tirés après le Grand Prix, et les titulaires des billets gagnants obtiendront chacun un prix, selon l’ordre suivant :</w:t>
      </w:r>
    </w:p>
    <w:p w14:paraId="4FB4FEF8" w14:textId="77777777" w:rsidR="00977CBB" w:rsidRPr="00C63CF0" w:rsidRDefault="00554FA9" w:rsidP="00977CBB">
      <w:pPr>
        <w:pStyle w:val="Paragraphedeliste"/>
        <w:numPr>
          <w:ilvl w:val="0"/>
          <w:numId w:val="9"/>
        </w:numPr>
        <w:tabs>
          <w:tab w:val="right" w:pos="709"/>
        </w:tabs>
        <w:spacing w:after="0" w:line="240" w:lineRule="auto"/>
        <w:ind w:left="0" w:firstLine="0"/>
        <w:rPr>
          <w:rFonts w:asciiTheme="majorHAnsi" w:hAnsiTheme="majorHAnsi" w:cstheme="majorHAnsi"/>
          <w:sz w:val="24"/>
          <w:szCs w:val="24"/>
        </w:rPr>
      </w:pPr>
      <w:r w:rsidRPr="00C63CF0">
        <w:rPr>
          <w:rFonts w:asciiTheme="majorHAnsi" w:hAnsiTheme="majorHAnsi" w:cstheme="majorHAnsi"/>
          <w:sz w:val="24"/>
          <w:szCs w:val="24"/>
        </w:rPr>
        <w:t xml:space="preserve">Les deux (2) premiers gagnants obtiendront chacun une carte-cadeau de 2 500 $ échangeable chez </w:t>
      </w:r>
    </w:p>
    <w:p w14:paraId="602C5C79" w14:textId="00D9C291" w:rsidR="00837615" w:rsidRPr="00C63CF0" w:rsidRDefault="00977CBB" w:rsidP="00977CBB">
      <w:pPr>
        <w:pStyle w:val="Paragraphedeliste"/>
        <w:tabs>
          <w:tab w:val="right" w:pos="709"/>
        </w:tabs>
        <w:spacing w:after="0" w:line="240" w:lineRule="auto"/>
        <w:ind w:left="0"/>
        <w:rPr>
          <w:rFonts w:asciiTheme="majorHAnsi" w:hAnsiTheme="majorHAnsi" w:cstheme="majorHAnsi"/>
          <w:sz w:val="24"/>
          <w:szCs w:val="24"/>
        </w:rPr>
      </w:pPr>
      <w:r w:rsidRPr="00C63CF0">
        <w:rPr>
          <w:rFonts w:asciiTheme="majorHAnsi" w:hAnsiTheme="majorHAnsi" w:cstheme="majorHAnsi"/>
          <w:sz w:val="24"/>
          <w:szCs w:val="24"/>
        </w:rPr>
        <w:tab/>
        <w:t xml:space="preserve">             </w:t>
      </w:r>
      <w:r w:rsidR="00554FA9" w:rsidRPr="00C63CF0">
        <w:rPr>
          <w:rFonts w:asciiTheme="majorHAnsi" w:hAnsiTheme="majorHAnsi" w:cstheme="majorHAnsi"/>
          <w:sz w:val="24"/>
          <w:szCs w:val="24"/>
        </w:rPr>
        <w:t>Meubles Léon;</w:t>
      </w:r>
    </w:p>
    <w:p w14:paraId="77A2356E" w14:textId="77777777" w:rsidR="00837615" w:rsidRPr="00C63CF0" w:rsidRDefault="00837615" w:rsidP="00977CBB">
      <w:pPr>
        <w:pStyle w:val="Paragraphedeliste"/>
        <w:tabs>
          <w:tab w:val="right" w:pos="709"/>
        </w:tabs>
        <w:spacing w:after="0" w:line="240" w:lineRule="auto"/>
        <w:ind w:left="0"/>
        <w:rPr>
          <w:rFonts w:asciiTheme="majorHAnsi" w:hAnsiTheme="majorHAnsi" w:cstheme="majorHAnsi"/>
          <w:sz w:val="24"/>
          <w:szCs w:val="24"/>
        </w:rPr>
      </w:pPr>
    </w:p>
    <w:p w14:paraId="06CB35E7" w14:textId="77777777" w:rsidR="00977CBB" w:rsidRPr="00C63CF0" w:rsidRDefault="00977CBB" w:rsidP="009E7666">
      <w:pPr>
        <w:pStyle w:val="Paragraphedeliste"/>
        <w:numPr>
          <w:ilvl w:val="0"/>
          <w:numId w:val="9"/>
        </w:numPr>
        <w:tabs>
          <w:tab w:val="right" w:pos="284"/>
        </w:tabs>
        <w:spacing w:after="0" w:line="240" w:lineRule="auto"/>
        <w:ind w:left="142" w:hanging="142"/>
        <w:rPr>
          <w:rFonts w:asciiTheme="majorHAnsi" w:hAnsiTheme="majorHAnsi" w:cstheme="majorHAnsi"/>
          <w:sz w:val="24"/>
          <w:szCs w:val="24"/>
        </w:rPr>
      </w:pPr>
      <w:r w:rsidRPr="00C63CF0">
        <w:rPr>
          <w:rFonts w:asciiTheme="majorHAnsi" w:hAnsiTheme="majorHAnsi" w:cstheme="majorHAnsi"/>
          <w:sz w:val="24"/>
          <w:szCs w:val="24"/>
        </w:rPr>
        <w:t xml:space="preserve"> </w:t>
      </w:r>
      <w:r w:rsidRPr="00C63CF0">
        <w:rPr>
          <w:rFonts w:asciiTheme="majorHAnsi" w:hAnsiTheme="majorHAnsi" w:cstheme="majorHAnsi"/>
          <w:sz w:val="24"/>
          <w:szCs w:val="24"/>
        </w:rPr>
        <w:tab/>
        <w:t xml:space="preserve"> </w:t>
      </w:r>
      <w:r w:rsidRPr="00C63CF0">
        <w:rPr>
          <w:rFonts w:asciiTheme="majorHAnsi" w:hAnsiTheme="majorHAnsi" w:cstheme="majorHAnsi"/>
          <w:sz w:val="24"/>
          <w:szCs w:val="24"/>
        </w:rPr>
        <w:tab/>
      </w:r>
      <w:r w:rsidR="00554FA9" w:rsidRPr="00C63CF0">
        <w:rPr>
          <w:rFonts w:asciiTheme="majorHAnsi" w:hAnsiTheme="majorHAnsi" w:cstheme="majorHAnsi"/>
          <w:sz w:val="24"/>
          <w:szCs w:val="24"/>
        </w:rPr>
        <w:t>Les cinq (5) gagnants suivants obtiendront chacun un forfait vacances, échangeable dans un Hôtel</w:t>
      </w:r>
      <w:r w:rsidRPr="00C63CF0">
        <w:rPr>
          <w:rFonts w:asciiTheme="majorHAnsi" w:hAnsiTheme="majorHAnsi" w:cstheme="majorHAnsi"/>
          <w:sz w:val="24"/>
          <w:szCs w:val="24"/>
        </w:rPr>
        <w:t xml:space="preserve">  </w:t>
      </w:r>
    </w:p>
    <w:p w14:paraId="59D02A09" w14:textId="3B0225D1" w:rsidR="00554FA9" w:rsidRPr="00C63CF0" w:rsidRDefault="00977CBB" w:rsidP="00977CBB">
      <w:pPr>
        <w:pStyle w:val="Paragraphedeliste"/>
        <w:tabs>
          <w:tab w:val="right" w:pos="284"/>
        </w:tabs>
        <w:spacing w:after="0" w:line="240" w:lineRule="auto"/>
        <w:ind w:left="142"/>
        <w:rPr>
          <w:rFonts w:asciiTheme="majorHAnsi" w:hAnsiTheme="majorHAnsi" w:cstheme="majorHAnsi"/>
          <w:sz w:val="24"/>
          <w:szCs w:val="24"/>
        </w:rPr>
      </w:pPr>
      <w:r w:rsidRPr="00C63CF0">
        <w:rPr>
          <w:rFonts w:asciiTheme="majorHAnsi" w:hAnsiTheme="majorHAnsi" w:cstheme="majorHAnsi"/>
          <w:sz w:val="24"/>
          <w:szCs w:val="24"/>
        </w:rPr>
        <w:tab/>
        <w:t xml:space="preserve">           </w:t>
      </w:r>
      <w:r w:rsidR="00554FA9" w:rsidRPr="00C63CF0">
        <w:rPr>
          <w:rFonts w:asciiTheme="majorHAnsi" w:hAnsiTheme="majorHAnsi" w:cstheme="majorHAnsi"/>
          <w:sz w:val="24"/>
          <w:szCs w:val="24"/>
        </w:rPr>
        <w:t>Fairmont Québec, selon l’ordre suivant :</w:t>
      </w:r>
    </w:p>
    <w:p w14:paraId="5C7197D1" w14:textId="77777777" w:rsidR="00977CBB" w:rsidRPr="00C63CF0" w:rsidRDefault="00977CBB" w:rsidP="00977CBB">
      <w:pPr>
        <w:pStyle w:val="Paragraphedeliste"/>
        <w:tabs>
          <w:tab w:val="right" w:pos="284"/>
        </w:tabs>
        <w:spacing w:after="0" w:line="240" w:lineRule="auto"/>
        <w:ind w:left="142"/>
        <w:rPr>
          <w:rFonts w:asciiTheme="majorHAnsi" w:hAnsiTheme="majorHAnsi" w:cstheme="majorHAnsi"/>
          <w:sz w:val="24"/>
          <w:szCs w:val="24"/>
        </w:rPr>
      </w:pPr>
    </w:p>
    <w:p w14:paraId="0558BE20" w14:textId="77777777" w:rsidR="00837615" w:rsidRPr="00C63CF0" w:rsidRDefault="00554FA9" w:rsidP="00837615">
      <w:pPr>
        <w:pStyle w:val="Paragraphedeliste"/>
        <w:numPr>
          <w:ilvl w:val="0"/>
          <w:numId w:val="13"/>
        </w:numPr>
        <w:tabs>
          <w:tab w:val="right" w:pos="284"/>
        </w:tabs>
        <w:spacing w:after="0" w:line="240" w:lineRule="auto"/>
        <w:rPr>
          <w:rFonts w:asciiTheme="majorHAnsi" w:hAnsiTheme="majorHAnsi" w:cstheme="majorHAnsi"/>
          <w:sz w:val="24"/>
          <w:szCs w:val="24"/>
        </w:rPr>
      </w:pPr>
      <w:r w:rsidRPr="00C63CF0">
        <w:rPr>
          <w:rFonts w:asciiTheme="majorHAnsi" w:hAnsiTheme="majorHAnsi" w:cstheme="majorHAnsi"/>
          <w:sz w:val="24"/>
          <w:szCs w:val="24"/>
        </w:rPr>
        <w:t>Fairmont Le Reine Elizabeth d’une valeur de 3</w:t>
      </w:r>
      <w:r w:rsidR="00A92564" w:rsidRPr="00C63CF0">
        <w:rPr>
          <w:rFonts w:asciiTheme="majorHAnsi" w:hAnsiTheme="majorHAnsi" w:cstheme="majorHAnsi"/>
          <w:sz w:val="24"/>
          <w:szCs w:val="24"/>
        </w:rPr>
        <w:t> </w:t>
      </w:r>
      <w:r w:rsidRPr="00C63CF0">
        <w:rPr>
          <w:rFonts w:asciiTheme="majorHAnsi" w:hAnsiTheme="majorHAnsi" w:cstheme="majorHAnsi"/>
          <w:sz w:val="24"/>
          <w:szCs w:val="24"/>
        </w:rPr>
        <w:t>286</w:t>
      </w:r>
      <w:r w:rsidR="00A92564" w:rsidRPr="00C63CF0">
        <w:rPr>
          <w:rFonts w:asciiTheme="majorHAnsi" w:hAnsiTheme="majorHAnsi" w:cstheme="majorHAnsi"/>
          <w:sz w:val="24"/>
          <w:szCs w:val="24"/>
        </w:rPr>
        <w:t xml:space="preserve"> </w:t>
      </w:r>
      <w:r w:rsidRPr="00C63CF0">
        <w:rPr>
          <w:rFonts w:asciiTheme="majorHAnsi" w:hAnsiTheme="majorHAnsi" w:cstheme="majorHAnsi"/>
          <w:sz w:val="24"/>
          <w:szCs w:val="24"/>
        </w:rPr>
        <w:t xml:space="preserve">$ ; </w:t>
      </w:r>
    </w:p>
    <w:p w14:paraId="326755C2" w14:textId="4151BDE1" w:rsidR="00837615" w:rsidRPr="00C63CF0" w:rsidRDefault="00554FA9" w:rsidP="00837615">
      <w:pPr>
        <w:pStyle w:val="Paragraphedeliste"/>
        <w:numPr>
          <w:ilvl w:val="0"/>
          <w:numId w:val="13"/>
        </w:numPr>
        <w:tabs>
          <w:tab w:val="right" w:pos="284"/>
        </w:tabs>
        <w:spacing w:after="0" w:line="240" w:lineRule="auto"/>
        <w:rPr>
          <w:rFonts w:asciiTheme="majorHAnsi" w:hAnsiTheme="majorHAnsi" w:cstheme="majorHAnsi"/>
          <w:sz w:val="24"/>
          <w:szCs w:val="24"/>
        </w:rPr>
      </w:pPr>
      <w:r w:rsidRPr="00C63CF0">
        <w:rPr>
          <w:rFonts w:asciiTheme="majorHAnsi" w:hAnsiTheme="majorHAnsi" w:cstheme="majorHAnsi"/>
          <w:sz w:val="24"/>
          <w:szCs w:val="24"/>
        </w:rPr>
        <w:t>Fairmont Le Château Frontenac d’une valeur de 2</w:t>
      </w:r>
      <w:r w:rsidR="00EB5FA0" w:rsidRPr="00C63CF0">
        <w:rPr>
          <w:rFonts w:asciiTheme="majorHAnsi" w:hAnsiTheme="majorHAnsi" w:cstheme="majorHAnsi"/>
          <w:sz w:val="24"/>
          <w:szCs w:val="24"/>
        </w:rPr>
        <w:t> </w:t>
      </w:r>
      <w:r w:rsidRPr="00C63CF0">
        <w:rPr>
          <w:rFonts w:asciiTheme="majorHAnsi" w:hAnsiTheme="majorHAnsi" w:cstheme="majorHAnsi"/>
          <w:sz w:val="24"/>
          <w:szCs w:val="24"/>
        </w:rPr>
        <w:t>209</w:t>
      </w:r>
      <w:r w:rsidR="00EB5FA0" w:rsidRPr="00C63CF0">
        <w:rPr>
          <w:rFonts w:asciiTheme="majorHAnsi" w:hAnsiTheme="majorHAnsi" w:cstheme="majorHAnsi"/>
          <w:sz w:val="24"/>
          <w:szCs w:val="24"/>
        </w:rPr>
        <w:t xml:space="preserve"> </w:t>
      </w:r>
      <w:r w:rsidRPr="00C63CF0">
        <w:rPr>
          <w:rFonts w:asciiTheme="majorHAnsi" w:hAnsiTheme="majorHAnsi" w:cstheme="majorHAnsi"/>
          <w:sz w:val="24"/>
          <w:szCs w:val="24"/>
        </w:rPr>
        <w:t>$</w:t>
      </w:r>
      <w:r w:rsidR="00837615" w:rsidRPr="00C63CF0">
        <w:rPr>
          <w:rFonts w:asciiTheme="majorHAnsi" w:hAnsiTheme="majorHAnsi" w:cstheme="majorHAnsi"/>
          <w:sz w:val="24"/>
          <w:szCs w:val="24"/>
        </w:rPr>
        <w:t xml:space="preserve"> </w:t>
      </w:r>
      <w:r w:rsidRPr="00C63CF0">
        <w:rPr>
          <w:rFonts w:asciiTheme="majorHAnsi" w:hAnsiTheme="majorHAnsi" w:cstheme="majorHAnsi"/>
          <w:sz w:val="24"/>
          <w:szCs w:val="24"/>
        </w:rPr>
        <w:t xml:space="preserve">; </w:t>
      </w:r>
    </w:p>
    <w:p w14:paraId="0B695900" w14:textId="77777777" w:rsidR="00837615" w:rsidRPr="00C63CF0" w:rsidRDefault="00837615" w:rsidP="00837615">
      <w:pPr>
        <w:pStyle w:val="Paragraphedeliste"/>
        <w:numPr>
          <w:ilvl w:val="0"/>
          <w:numId w:val="13"/>
        </w:numPr>
        <w:tabs>
          <w:tab w:val="right" w:pos="284"/>
        </w:tabs>
        <w:spacing w:after="0" w:line="240" w:lineRule="auto"/>
        <w:rPr>
          <w:rFonts w:asciiTheme="majorHAnsi" w:hAnsiTheme="majorHAnsi" w:cstheme="majorHAnsi"/>
          <w:sz w:val="24"/>
          <w:szCs w:val="24"/>
        </w:rPr>
      </w:pPr>
      <w:r w:rsidRPr="00C63CF0">
        <w:rPr>
          <w:rFonts w:asciiTheme="majorHAnsi" w:hAnsiTheme="majorHAnsi" w:cstheme="majorHAnsi"/>
          <w:sz w:val="24"/>
          <w:szCs w:val="24"/>
        </w:rPr>
        <w:t>F</w:t>
      </w:r>
      <w:r w:rsidR="00554FA9" w:rsidRPr="00C63CF0">
        <w:rPr>
          <w:rFonts w:asciiTheme="majorHAnsi" w:hAnsiTheme="majorHAnsi" w:cstheme="majorHAnsi"/>
          <w:sz w:val="24"/>
          <w:szCs w:val="24"/>
        </w:rPr>
        <w:t>airmont Le Château Montebello d’une valeur de 2</w:t>
      </w:r>
      <w:r w:rsidR="00A92564" w:rsidRPr="00C63CF0">
        <w:rPr>
          <w:rFonts w:asciiTheme="majorHAnsi" w:hAnsiTheme="majorHAnsi" w:cstheme="majorHAnsi"/>
          <w:sz w:val="24"/>
          <w:szCs w:val="24"/>
        </w:rPr>
        <w:t> </w:t>
      </w:r>
      <w:r w:rsidR="00554FA9" w:rsidRPr="00C63CF0">
        <w:rPr>
          <w:rFonts w:asciiTheme="majorHAnsi" w:hAnsiTheme="majorHAnsi" w:cstheme="majorHAnsi"/>
          <w:sz w:val="24"/>
          <w:szCs w:val="24"/>
        </w:rPr>
        <w:t>000</w:t>
      </w:r>
      <w:r w:rsidR="00A92564" w:rsidRPr="00C63CF0">
        <w:rPr>
          <w:rFonts w:asciiTheme="majorHAnsi" w:hAnsiTheme="majorHAnsi" w:cstheme="majorHAnsi"/>
          <w:sz w:val="24"/>
          <w:szCs w:val="24"/>
        </w:rPr>
        <w:t xml:space="preserve"> </w:t>
      </w:r>
      <w:r w:rsidR="00554FA9" w:rsidRPr="00C63CF0">
        <w:rPr>
          <w:rFonts w:asciiTheme="majorHAnsi" w:hAnsiTheme="majorHAnsi" w:cstheme="majorHAnsi"/>
          <w:sz w:val="24"/>
          <w:szCs w:val="24"/>
        </w:rPr>
        <w:t xml:space="preserve">$ ; </w:t>
      </w:r>
    </w:p>
    <w:p w14:paraId="72EE16AE" w14:textId="77777777" w:rsidR="00837615" w:rsidRPr="00C63CF0" w:rsidRDefault="00554FA9" w:rsidP="00837615">
      <w:pPr>
        <w:pStyle w:val="Paragraphedeliste"/>
        <w:numPr>
          <w:ilvl w:val="0"/>
          <w:numId w:val="13"/>
        </w:numPr>
        <w:tabs>
          <w:tab w:val="right" w:pos="284"/>
        </w:tabs>
        <w:spacing w:after="0" w:line="240" w:lineRule="auto"/>
        <w:rPr>
          <w:rFonts w:asciiTheme="majorHAnsi" w:hAnsiTheme="majorHAnsi" w:cstheme="majorHAnsi"/>
          <w:sz w:val="24"/>
          <w:szCs w:val="24"/>
        </w:rPr>
      </w:pPr>
      <w:r w:rsidRPr="00C63CF0">
        <w:rPr>
          <w:rFonts w:asciiTheme="majorHAnsi" w:hAnsiTheme="majorHAnsi" w:cstheme="majorHAnsi"/>
          <w:sz w:val="24"/>
          <w:szCs w:val="24"/>
        </w:rPr>
        <w:t>Fairmont Le Manoir Richelieu d’une valeur de 1</w:t>
      </w:r>
      <w:r w:rsidR="00EB5FA0" w:rsidRPr="00C63CF0">
        <w:rPr>
          <w:rFonts w:asciiTheme="majorHAnsi" w:hAnsiTheme="majorHAnsi" w:cstheme="majorHAnsi"/>
          <w:sz w:val="24"/>
          <w:szCs w:val="24"/>
        </w:rPr>
        <w:t> </w:t>
      </w:r>
      <w:r w:rsidRPr="00C63CF0">
        <w:rPr>
          <w:rFonts w:asciiTheme="majorHAnsi" w:hAnsiTheme="majorHAnsi" w:cstheme="majorHAnsi"/>
          <w:sz w:val="24"/>
          <w:szCs w:val="24"/>
        </w:rPr>
        <w:t>469</w:t>
      </w:r>
      <w:r w:rsidR="00EB5FA0" w:rsidRPr="00C63CF0">
        <w:rPr>
          <w:rFonts w:asciiTheme="majorHAnsi" w:hAnsiTheme="majorHAnsi" w:cstheme="majorHAnsi"/>
          <w:sz w:val="24"/>
          <w:szCs w:val="24"/>
        </w:rPr>
        <w:t xml:space="preserve"> </w:t>
      </w:r>
      <w:r w:rsidRPr="00C63CF0">
        <w:rPr>
          <w:rFonts w:asciiTheme="majorHAnsi" w:hAnsiTheme="majorHAnsi" w:cstheme="majorHAnsi"/>
          <w:sz w:val="24"/>
          <w:szCs w:val="24"/>
        </w:rPr>
        <w:t xml:space="preserve">$ ; </w:t>
      </w:r>
    </w:p>
    <w:p w14:paraId="1F2E7615" w14:textId="19AAB2FF" w:rsidR="006953D4" w:rsidRDefault="00554FA9" w:rsidP="00837615">
      <w:pPr>
        <w:pStyle w:val="Paragraphedeliste"/>
        <w:numPr>
          <w:ilvl w:val="0"/>
          <w:numId w:val="13"/>
        </w:numPr>
        <w:tabs>
          <w:tab w:val="right" w:pos="284"/>
        </w:tabs>
        <w:spacing w:after="0" w:line="240" w:lineRule="auto"/>
        <w:rPr>
          <w:rFonts w:asciiTheme="majorHAnsi" w:hAnsiTheme="majorHAnsi" w:cstheme="majorHAnsi"/>
          <w:sz w:val="24"/>
          <w:szCs w:val="24"/>
        </w:rPr>
      </w:pPr>
      <w:r w:rsidRPr="00C63CF0">
        <w:rPr>
          <w:rFonts w:asciiTheme="majorHAnsi" w:hAnsiTheme="majorHAnsi" w:cstheme="majorHAnsi"/>
          <w:sz w:val="24"/>
          <w:szCs w:val="24"/>
        </w:rPr>
        <w:t>Fairmont Tremblant d’une valeur de 1</w:t>
      </w:r>
      <w:r w:rsidR="00A92564" w:rsidRPr="00C63CF0">
        <w:rPr>
          <w:rFonts w:asciiTheme="majorHAnsi" w:hAnsiTheme="majorHAnsi" w:cstheme="majorHAnsi"/>
          <w:sz w:val="24"/>
          <w:szCs w:val="24"/>
        </w:rPr>
        <w:t> </w:t>
      </w:r>
      <w:r w:rsidRPr="00C63CF0">
        <w:rPr>
          <w:rFonts w:asciiTheme="majorHAnsi" w:hAnsiTheme="majorHAnsi" w:cstheme="majorHAnsi"/>
          <w:sz w:val="24"/>
          <w:szCs w:val="24"/>
        </w:rPr>
        <w:t>239</w:t>
      </w:r>
      <w:r w:rsidR="00A92564" w:rsidRPr="00C63CF0">
        <w:rPr>
          <w:rFonts w:asciiTheme="majorHAnsi" w:hAnsiTheme="majorHAnsi" w:cstheme="majorHAnsi"/>
          <w:sz w:val="24"/>
          <w:szCs w:val="24"/>
        </w:rPr>
        <w:t xml:space="preserve"> </w:t>
      </w:r>
      <w:r w:rsidRPr="00C63CF0">
        <w:rPr>
          <w:rFonts w:asciiTheme="majorHAnsi" w:hAnsiTheme="majorHAnsi" w:cstheme="majorHAnsi"/>
          <w:sz w:val="24"/>
          <w:szCs w:val="24"/>
        </w:rPr>
        <w:t>$.</w:t>
      </w:r>
    </w:p>
    <w:p w14:paraId="44A198E8" w14:textId="77777777" w:rsidR="00FC3A2B" w:rsidRDefault="00FC3A2B" w:rsidP="00FC3A2B">
      <w:pPr>
        <w:pStyle w:val="Paragraphedeliste"/>
        <w:tabs>
          <w:tab w:val="right" w:pos="284"/>
        </w:tabs>
        <w:spacing w:after="0" w:line="240" w:lineRule="auto"/>
        <w:ind w:left="1072"/>
        <w:rPr>
          <w:rFonts w:asciiTheme="majorHAnsi" w:hAnsiTheme="majorHAnsi" w:cstheme="majorHAnsi"/>
          <w:sz w:val="24"/>
          <w:szCs w:val="24"/>
        </w:rPr>
      </w:pPr>
    </w:p>
    <w:p w14:paraId="21E9830C" w14:textId="6ED26CF4" w:rsidR="00554FA9" w:rsidRPr="006953D4" w:rsidRDefault="00FC3A2B" w:rsidP="006953D4">
      <w:pPr>
        <w:tabs>
          <w:tab w:val="right" w:pos="284"/>
        </w:tabs>
        <w:spacing w:after="0" w:line="240" w:lineRule="auto"/>
        <w:ind w:left="712"/>
        <w:rPr>
          <w:rFonts w:asciiTheme="majorHAnsi" w:hAnsiTheme="majorHAnsi" w:cstheme="majorHAnsi"/>
          <w:sz w:val="24"/>
          <w:szCs w:val="24"/>
        </w:rPr>
      </w:pPr>
      <w:r>
        <w:rPr>
          <w:rFonts w:asciiTheme="majorHAnsi" w:hAnsiTheme="majorHAnsi" w:cstheme="majorHAnsi"/>
          <w:sz w:val="24"/>
          <w:szCs w:val="24"/>
        </w:rPr>
        <w:t>*</w:t>
      </w:r>
      <w:r w:rsidR="00554FA9" w:rsidRPr="006953D4">
        <w:rPr>
          <w:rFonts w:asciiTheme="majorHAnsi" w:hAnsiTheme="majorHAnsi" w:cstheme="majorHAnsi"/>
          <w:sz w:val="24"/>
          <w:szCs w:val="24"/>
        </w:rPr>
        <w:t>Consultez les détails des forfaits vacances offerts au passeportdereve.ca.</w:t>
      </w:r>
    </w:p>
    <w:p w14:paraId="3350959E" w14:textId="77777777" w:rsidR="00837615" w:rsidRPr="00C63CF0" w:rsidRDefault="00837615" w:rsidP="00837615">
      <w:pPr>
        <w:pStyle w:val="Paragraphedeliste"/>
        <w:tabs>
          <w:tab w:val="right" w:pos="284"/>
        </w:tabs>
        <w:spacing w:after="0" w:line="240" w:lineRule="auto"/>
        <w:ind w:left="1072"/>
        <w:rPr>
          <w:rFonts w:asciiTheme="majorHAnsi" w:hAnsiTheme="majorHAnsi" w:cstheme="majorHAnsi"/>
          <w:sz w:val="24"/>
          <w:szCs w:val="24"/>
        </w:rPr>
      </w:pPr>
    </w:p>
    <w:p w14:paraId="0105DC57" w14:textId="77777777" w:rsidR="00837615" w:rsidRPr="00C63CF0" w:rsidRDefault="00837615" w:rsidP="009E7666">
      <w:pPr>
        <w:pStyle w:val="Paragraphedeliste"/>
        <w:numPr>
          <w:ilvl w:val="0"/>
          <w:numId w:val="9"/>
        </w:numPr>
        <w:tabs>
          <w:tab w:val="right" w:pos="284"/>
        </w:tabs>
        <w:spacing w:after="0" w:line="240" w:lineRule="auto"/>
        <w:ind w:left="142" w:hanging="142"/>
        <w:rPr>
          <w:rFonts w:asciiTheme="majorHAnsi" w:hAnsiTheme="majorHAnsi" w:cstheme="majorHAnsi"/>
          <w:sz w:val="24"/>
          <w:szCs w:val="24"/>
        </w:rPr>
      </w:pPr>
      <w:r w:rsidRPr="00C63CF0">
        <w:rPr>
          <w:rFonts w:asciiTheme="majorHAnsi" w:hAnsiTheme="majorHAnsi" w:cstheme="majorHAnsi"/>
          <w:sz w:val="24"/>
          <w:szCs w:val="24"/>
        </w:rPr>
        <w:t xml:space="preserve"> </w:t>
      </w:r>
      <w:r w:rsidRPr="00C63CF0">
        <w:rPr>
          <w:rFonts w:asciiTheme="majorHAnsi" w:hAnsiTheme="majorHAnsi" w:cstheme="majorHAnsi"/>
          <w:sz w:val="24"/>
          <w:szCs w:val="24"/>
        </w:rPr>
        <w:tab/>
      </w:r>
      <w:r w:rsidRPr="00C63CF0">
        <w:rPr>
          <w:rFonts w:asciiTheme="majorHAnsi" w:hAnsiTheme="majorHAnsi" w:cstheme="majorHAnsi"/>
          <w:sz w:val="24"/>
          <w:szCs w:val="24"/>
        </w:rPr>
        <w:tab/>
      </w:r>
      <w:r w:rsidR="00554FA9" w:rsidRPr="00C63CF0">
        <w:rPr>
          <w:rFonts w:asciiTheme="majorHAnsi" w:hAnsiTheme="majorHAnsi" w:cstheme="majorHAnsi"/>
          <w:sz w:val="24"/>
          <w:szCs w:val="24"/>
        </w:rPr>
        <w:t>Les cinq (5) gagnants suivants obtiendront chacun une carte-cadeau de 1 000 $ échangeable chez</w:t>
      </w:r>
    </w:p>
    <w:p w14:paraId="16552CCB" w14:textId="029C2FCF" w:rsidR="00554FA9" w:rsidRPr="00C63CF0" w:rsidRDefault="00837615" w:rsidP="00837615">
      <w:pPr>
        <w:pStyle w:val="Paragraphedeliste"/>
        <w:tabs>
          <w:tab w:val="right" w:pos="284"/>
        </w:tabs>
        <w:spacing w:after="0" w:line="240" w:lineRule="auto"/>
        <w:ind w:left="142"/>
        <w:rPr>
          <w:rFonts w:asciiTheme="majorHAnsi" w:hAnsiTheme="majorHAnsi" w:cstheme="majorHAnsi"/>
          <w:sz w:val="24"/>
          <w:szCs w:val="24"/>
        </w:rPr>
      </w:pPr>
      <w:r w:rsidRPr="00C63CF0">
        <w:rPr>
          <w:rFonts w:asciiTheme="majorHAnsi" w:hAnsiTheme="majorHAnsi" w:cstheme="majorHAnsi"/>
          <w:sz w:val="24"/>
          <w:szCs w:val="24"/>
        </w:rPr>
        <w:tab/>
      </w:r>
      <w:r w:rsidR="00554FA9" w:rsidRPr="00C63CF0">
        <w:rPr>
          <w:rFonts w:asciiTheme="majorHAnsi" w:hAnsiTheme="majorHAnsi" w:cstheme="majorHAnsi"/>
          <w:sz w:val="24"/>
          <w:szCs w:val="24"/>
        </w:rPr>
        <w:t xml:space="preserve"> </w:t>
      </w:r>
      <w:r w:rsidRPr="00C63CF0">
        <w:rPr>
          <w:rFonts w:asciiTheme="majorHAnsi" w:hAnsiTheme="majorHAnsi" w:cstheme="majorHAnsi"/>
          <w:sz w:val="24"/>
          <w:szCs w:val="24"/>
        </w:rPr>
        <w:tab/>
      </w:r>
      <w:r w:rsidR="00554FA9" w:rsidRPr="00C63CF0">
        <w:rPr>
          <w:rFonts w:asciiTheme="majorHAnsi" w:hAnsiTheme="majorHAnsi" w:cstheme="majorHAnsi"/>
          <w:sz w:val="24"/>
          <w:szCs w:val="24"/>
        </w:rPr>
        <w:t>Bikini Village;</w:t>
      </w:r>
    </w:p>
    <w:p w14:paraId="3CE2D172" w14:textId="77777777" w:rsidR="00837615" w:rsidRPr="00C63CF0" w:rsidRDefault="00837615" w:rsidP="00837615">
      <w:pPr>
        <w:pStyle w:val="Paragraphedeliste"/>
        <w:tabs>
          <w:tab w:val="right" w:pos="284"/>
        </w:tabs>
        <w:spacing w:after="0" w:line="240" w:lineRule="auto"/>
        <w:ind w:left="142"/>
        <w:rPr>
          <w:rFonts w:asciiTheme="majorHAnsi" w:hAnsiTheme="majorHAnsi" w:cstheme="majorHAnsi"/>
          <w:sz w:val="24"/>
          <w:szCs w:val="24"/>
        </w:rPr>
      </w:pPr>
    </w:p>
    <w:p w14:paraId="60C1DE35" w14:textId="77777777" w:rsidR="00837615" w:rsidRPr="00C63CF0" w:rsidRDefault="00837615" w:rsidP="009E7666">
      <w:pPr>
        <w:pStyle w:val="Paragraphedeliste"/>
        <w:numPr>
          <w:ilvl w:val="0"/>
          <w:numId w:val="9"/>
        </w:numPr>
        <w:tabs>
          <w:tab w:val="right" w:pos="284"/>
        </w:tabs>
        <w:spacing w:after="0" w:line="240" w:lineRule="auto"/>
        <w:ind w:left="142" w:hanging="142"/>
        <w:rPr>
          <w:rFonts w:asciiTheme="majorHAnsi" w:hAnsiTheme="majorHAnsi" w:cstheme="majorHAnsi"/>
          <w:sz w:val="24"/>
          <w:szCs w:val="24"/>
        </w:rPr>
      </w:pPr>
      <w:r w:rsidRPr="00C63CF0">
        <w:rPr>
          <w:rFonts w:asciiTheme="majorHAnsi" w:hAnsiTheme="majorHAnsi" w:cstheme="majorHAnsi"/>
          <w:sz w:val="24"/>
          <w:szCs w:val="24"/>
        </w:rPr>
        <w:t xml:space="preserve"> </w:t>
      </w:r>
      <w:r w:rsidRPr="00C63CF0">
        <w:rPr>
          <w:rFonts w:asciiTheme="majorHAnsi" w:hAnsiTheme="majorHAnsi" w:cstheme="majorHAnsi"/>
          <w:sz w:val="24"/>
          <w:szCs w:val="24"/>
        </w:rPr>
        <w:tab/>
      </w:r>
      <w:r w:rsidRPr="00C63CF0">
        <w:rPr>
          <w:rFonts w:asciiTheme="majorHAnsi" w:hAnsiTheme="majorHAnsi" w:cstheme="majorHAnsi"/>
          <w:sz w:val="24"/>
          <w:szCs w:val="24"/>
        </w:rPr>
        <w:tab/>
      </w:r>
      <w:r w:rsidR="00554FA9" w:rsidRPr="00C63CF0">
        <w:rPr>
          <w:rFonts w:asciiTheme="majorHAnsi" w:hAnsiTheme="majorHAnsi" w:cstheme="majorHAnsi"/>
          <w:sz w:val="24"/>
          <w:szCs w:val="24"/>
        </w:rPr>
        <w:t>Les cinq (5) gagnants suivants obtiendront chacun une carte-cadeau de 1 000 $ échangeable chez</w:t>
      </w:r>
    </w:p>
    <w:p w14:paraId="5CA41B85" w14:textId="447F6214" w:rsidR="00554FA9" w:rsidRPr="00C63CF0" w:rsidRDefault="00837615" w:rsidP="00837615">
      <w:pPr>
        <w:pStyle w:val="Paragraphedeliste"/>
        <w:tabs>
          <w:tab w:val="right" w:pos="284"/>
        </w:tabs>
        <w:spacing w:after="0" w:line="240" w:lineRule="auto"/>
        <w:ind w:left="142"/>
        <w:rPr>
          <w:rFonts w:asciiTheme="majorHAnsi" w:hAnsiTheme="majorHAnsi" w:cstheme="majorHAnsi"/>
          <w:sz w:val="24"/>
          <w:szCs w:val="24"/>
        </w:rPr>
      </w:pPr>
      <w:r w:rsidRPr="00C63CF0">
        <w:rPr>
          <w:rFonts w:asciiTheme="majorHAnsi" w:hAnsiTheme="majorHAnsi" w:cstheme="majorHAnsi"/>
          <w:sz w:val="24"/>
          <w:szCs w:val="24"/>
        </w:rPr>
        <w:tab/>
      </w:r>
      <w:r w:rsidR="00554FA9" w:rsidRPr="00C63CF0">
        <w:rPr>
          <w:rFonts w:asciiTheme="majorHAnsi" w:hAnsiTheme="majorHAnsi" w:cstheme="majorHAnsi"/>
          <w:sz w:val="24"/>
          <w:szCs w:val="24"/>
        </w:rPr>
        <w:t xml:space="preserve"> </w:t>
      </w:r>
      <w:r w:rsidRPr="00C63CF0">
        <w:rPr>
          <w:rFonts w:asciiTheme="majorHAnsi" w:hAnsiTheme="majorHAnsi" w:cstheme="majorHAnsi"/>
          <w:sz w:val="24"/>
          <w:szCs w:val="24"/>
        </w:rPr>
        <w:tab/>
      </w:r>
      <w:r w:rsidR="00554FA9" w:rsidRPr="00C63CF0">
        <w:rPr>
          <w:rFonts w:asciiTheme="majorHAnsi" w:hAnsiTheme="majorHAnsi" w:cstheme="majorHAnsi"/>
          <w:sz w:val="24"/>
          <w:szCs w:val="24"/>
        </w:rPr>
        <w:t>Bureau en Gros;</w:t>
      </w:r>
    </w:p>
    <w:p w14:paraId="65E26025" w14:textId="77777777" w:rsidR="00837615" w:rsidRPr="00C63CF0" w:rsidRDefault="00837615" w:rsidP="00837615">
      <w:pPr>
        <w:pStyle w:val="Paragraphedeliste"/>
        <w:tabs>
          <w:tab w:val="right" w:pos="284"/>
        </w:tabs>
        <w:spacing w:after="0" w:line="240" w:lineRule="auto"/>
        <w:ind w:left="142"/>
        <w:rPr>
          <w:rFonts w:asciiTheme="majorHAnsi" w:hAnsiTheme="majorHAnsi" w:cstheme="majorHAnsi"/>
          <w:sz w:val="24"/>
          <w:szCs w:val="24"/>
        </w:rPr>
      </w:pPr>
    </w:p>
    <w:p w14:paraId="1B95B639" w14:textId="77777777" w:rsidR="00837615" w:rsidRPr="00C63CF0" w:rsidRDefault="00837615" w:rsidP="009E7666">
      <w:pPr>
        <w:pStyle w:val="Paragraphedeliste"/>
        <w:numPr>
          <w:ilvl w:val="0"/>
          <w:numId w:val="9"/>
        </w:numPr>
        <w:tabs>
          <w:tab w:val="right" w:pos="284"/>
        </w:tabs>
        <w:spacing w:after="0" w:line="240" w:lineRule="auto"/>
        <w:ind w:left="142" w:hanging="142"/>
        <w:rPr>
          <w:rFonts w:asciiTheme="majorHAnsi" w:hAnsiTheme="majorHAnsi" w:cstheme="majorHAnsi"/>
          <w:sz w:val="24"/>
          <w:szCs w:val="24"/>
        </w:rPr>
      </w:pPr>
      <w:r w:rsidRPr="00C63CF0">
        <w:rPr>
          <w:rFonts w:asciiTheme="majorHAnsi" w:hAnsiTheme="majorHAnsi" w:cstheme="majorHAnsi"/>
          <w:sz w:val="24"/>
          <w:szCs w:val="24"/>
        </w:rPr>
        <w:t xml:space="preserve"> </w:t>
      </w:r>
      <w:r w:rsidRPr="00C63CF0">
        <w:rPr>
          <w:rFonts w:asciiTheme="majorHAnsi" w:hAnsiTheme="majorHAnsi" w:cstheme="majorHAnsi"/>
          <w:sz w:val="24"/>
          <w:szCs w:val="24"/>
        </w:rPr>
        <w:tab/>
      </w:r>
      <w:r w:rsidRPr="00C63CF0">
        <w:rPr>
          <w:rFonts w:asciiTheme="majorHAnsi" w:hAnsiTheme="majorHAnsi" w:cstheme="majorHAnsi"/>
          <w:sz w:val="24"/>
          <w:szCs w:val="24"/>
        </w:rPr>
        <w:tab/>
      </w:r>
      <w:r w:rsidR="00554FA9" w:rsidRPr="00C63CF0">
        <w:rPr>
          <w:rFonts w:asciiTheme="majorHAnsi" w:hAnsiTheme="majorHAnsi" w:cstheme="majorHAnsi"/>
          <w:sz w:val="24"/>
          <w:szCs w:val="24"/>
        </w:rPr>
        <w:t>Les cinq (5) gagnants suivants obtiendront chacun une carte-cadeau de 1 000 $ échangeable chez</w:t>
      </w:r>
    </w:p>
    <w:p w14:paraId="1EC0AADD" w14:textId="5536E0AE" w:rsidR="00554FA9" w:rsidRPr="00C63CF0" w:rsidRDefault="00837615" w:rsidP="00837615">
      <w:pPr>
        <w:pStyle w:val="Paragraphedeliste"/>
        <w:tabs>
          <w:tab w:val="right" w:pos="284"/>
        </w:tabs>
        <w:spacing w:after="0" w:line="240" w:lineRule="auto"/>
        <w:ind w:left="142"/>
        <w:rPr>
          <w:rFonts w:asciiTheme="majorHAnsi" w:hAnsiTheme="majorHAnsi" w:cstheme="majorHAnsi"/>
          <w:sz w:val="24"/>
          <w:szCs w:val="24"/>
        </w:rPr>
      </w:pPr>
      <w:r w:rsidRPr="00C63CF0">
        <w:rPr>
          <w:rFonts w:asciiTheme="majorHAnsi" w:hAnsiTheme="majorHAnsi" w:cstheme="majorHAnsi"/>
          <w:sz w:val="24"/>
          <w:szCs w:val="24"/>
        </w:rPr>
        <w:tab/>
        <w:t xml:space="preserve">           </w:t>
      </w:r>
      <w:proofErr w:type="spellStart"/>
      <w:r w:rsidR="00554FA9" w:rsidRPr="00C63CF0">
        <w:rPr>
          <w:rFonts w:asciiTheme="majorHAnsi" w:hAnsiTheme="majorHAnsi" w:cstheme="majorHAnsi"/>
          <w:sz w:val="24"/>
          <w:szCs w:val="24"/>
        </w:rPr>
        <w:t>Flordeco</w:t>
      </w:r>
      <w:proofErr w:type="spellEnd"/>
      <w:r w:rsidR="00554FA9" w:rsidRPr="00C63CF0">
        <w:rPr>
          <w:rFonts w:asciiTheme="majorHAnsi" w:hAnsiTheme="majorHAnsi" w:cstheme="majorHAnsi"/>
          <w:sz w:val="24"/>
          <w:szCs w:val="24"/>
        </w:rPr>
        <w:t>;</w:t>
      </w:r>
    </w:p>
    <w:p w14:paraId="35565B96" w14:textId="77777777" w:rsidR="00837615" w:rsidRPr="00C63CF0" w:rsidRDefault="00837615" w:rsidP="00837615">
      <w:pPr>
        <w:pStyle w:val="Paragraphedeliste"/>
        <w:tabs>
          <w:tab w:val="right" w:pos="284"/>
        </w:tabs>
        <w:spacing w:after="0" w:line="240" w:lineRule="auto"/>
        <w:ind w:left="142"/>
        <w:rPr>
          <w:rFonts w:asciiTheme="majorHAnsi" w:hAnsiTheme="majorHAnsi" w:cstheme="majorHAnsi"/>
          <w:sz w:val="24"/>
          <w:szCs w:val="24"/>
        </w:rPr>
      </w:pPr>
    </w:p>
    <w:p w14:paraId="282B89E4" w14:textId="77777777" w:rsidR="00837615" w:rsidRPr="00C63CF0" w:rsidRDefault="00837615" w:rsidP="009E7666">
      <w:pPr>
        <w:pStyle w:val="Paragraphedeliste"/>
        <w:numPr>
          <w:ilvl w:val="0"/>
          <w:numId w:val="9"/>
        </w:numPr>
        <w:tabs>
          <w:tab w:val="right" w:pos="284"/>
        </w:tabs>
        <w:spacing w:after="0" w:line="240" w:lineRule="auto"/>
        <w:ind w:left="142" w:hanging="142"/>
        <w:rPr>
          <w:rFonts w:asciiTheme="majorHAnsi" w:hAnsiTheme="majorHAnsi" w:cstheme="majorHAnsi"/>
          <w:sz w:val="24"/>
          <w:szCs w:val="24"/>
        </w:rPr>
      </w:pPr>
      <w:r w:rsidRPr="00C63CF0">
        <w:rPr>
          <w:rFonts w:asciiTheme="majorHAnsi" w:hAnsiTheme="majorHAnsi" w:cstheme="majorHAnsi"/>
          <w:sz w:val="24"/>
          <w:szCs w:val="24"/>
        </w:rPr>
        <w:t xml:space="preserve"> </w:t>
      </w:r>
      <w:r w:rsidRPr="00C63CF0">
        <w:rPr>
          <w:rFonts w:asciiTheme="majorHAnsi" w:hAnsiTheme="majorHAnsi" w:cstheme="majorHAnsi"/>
          <w:sz w:val="24"/>
          <w:szCs w:val="24"/>
        </w:rPr>
        <w:tab/>
      </w:r>
      <w:r w:rsidRPr="00C63CF0">
        <w:rPr>
          <w:rFonts w:asciiTheme="majorHAnsi" w:hAnsiTheme="majorHAnsi" w:cstheme="majorHAnsi"/>
          <w:sz w:val="24"/>
          <w:szCs w:val="24"/>
        </w:rPr>
        <w:tab/>
      </w:r>
      <w:r w:rsidR="00554FA9" w:rsidRPr="00C63CF0">
        <w:rPr>
          <w:rFonts w:asciiTheme="majorHAnsi" w:hAnsiTheme="majorHAnsi" w:cstheme="majorHAnsi"/>
          <w:sz w:val="24"/>
          <w:szCs w:val="24"/>
        </w:rPr>
        <w:t>Les 10 gagnants suivants obtiendront chacun une carte-cadeau de 500 $ échangeable chez Canada</w:t>
      </w:r>
    </w:p>
    <w:p w14:paraId="6067A930" w14:textId="70D1CEBD" w:rsidR="00554FA9" w:rsidRPr="00C63CF0" w:rsidRDefault="00837615" w:rsidP="00837615">
      <w:pPr>
        <w:pStyle w:val="Paragraphedeliste"/>
        <w:tabs>
          <w:tab w:val="right" w:pos="284"/>
        </w:tabs>
        <w:spacing w:after="0" w:line="240" w:lineRule="auto"/>
        <w:ind w:left="142"/>
        <w:rPr>
          <w:rFonts w:asciiTheme="majorHAnsi" w:hAnsiTheme="majorHAnsi" w:cstheme="majorHAnsi"/>
          <w:sz w:val="24"/>
          <w:szCs w:val="24"/>
        </w:rPr>
      </w:pPr>
      <w:r w:rsidRPr="00C63CF0">
        <w:rPr>
          <w:rFonts w:asciiTheme="majorHAnsi" w:hAnsiTheme="majorHAnsi" w:cstheme="majorHAnsi"/>
          <w:sz w:val="24"/>
          <w:szCs w:val="24"/>
        </w:rPr>
        <w:tab/>
        <w:t xml:space="preserve">           </w:t>
      </w:r>
      <w:r w:rsidR="00554FA9" w:rsidRPr="00C63CF0">
        <w:rPr>
          <w:rFonts w:asciiTheme="majorHAnsi" w:hAnsiTheme="majorHAnsi" w:cstheme="majorHAnsi"/>
          <w:sz w:val="24"/>
          <w:szCs w:val="24"/>
        </w:rPr>
        <w:t>Valises Dépôt.ca;</w:t>
      </w:r>
    </w:p>
    <w:p w14:paraId="3BF526D7" w14:textId="77777777" w:rsidR="00837615" w:rsidRPr="00C63CF0" w:rsidRDefault="00837615" w:rsidP="00837615">
      <w:pPr>
        <w:pStyle w:val="Paragraphedeliste"/>
        <w:tabs>
          <w:tab w:val="right" w:pos="284"/>
        </w:tabs>
        <w:spacing w:after="0" w:line="240" w:lineRule="auto"/>
        <w:ind w:left="142"/>
        <w:rPr>
          <w:rFonts w:asciiTheme="majorHAnsi" w:hAnsiTheme="majorHAnsi" w:cstheme="majorHAnsi"/>
          <w:sz w:val="24"/>
          <w:szCs w:val="24"/>
        </w:rPr>
      </w:pPr>
    </w:p>
    <w:p w14:paraId="03D28C87" w14:textId="3AFE3A71" w:rsidR="00554FA9" w:rsidRPr="00C63CF0" w:rsidRDefault="00837615" w:rsidP="009E7666">
      <w:pPr>
        <w:pStyle w:val="Paragraphedeliste"/>
        <w:numPr>
          <w:ilvl w:val="0"/>
          <w:numId w:val="9"/>
        </w:numPr>
        <w:tabs>
          <w:tab w:val="right" w:pos="284"/>
        </w:tabs>
        <w:spacing w:after="0" w:line="240" w:lineRule="auto"/>
        <w:ind w:left="142" w:hanging="142"/>
        <w:rPr>
          <w:rFonts w:asciiTheme="majorHAnsi" w:hAnsiTheme="majorHAnsi" w:cstheme="majorHAnsi"/>
          <w:sz w:val="24"/>
          <w:szCs w:val="24"/>
        </w:rPr>
      </w:pPr>
      <w:r w:rsidRPr="00C63CF0">
        <w:rPr>
          <w:rFonts w:asciiTheme="majorHAnsi" w:hAnsiTheme="majorHAnsi" w:cstheme="majorHAnsi"/>
          <w:sz w:val="24"/>
          <w:szCs w:val="24"/>
        </w:rPr>
        <w:t xml:space="preserve"> </w:t>
      </w:r>
      <w:r w:rsidRPr="00C63CF0">
        <w:rPr>
          <w:rFonts w:asciiTheme="majorHAnsi" w:hAnsiTheme="majorHAnsi" w:cstheme="majorHAnsi"/>
          <w:sz w:val="24"/>
          <w:szCs w:val="24"/>
        </w:rPr>
        <w:tab/>
      </w:r>
      <w:r w:rsidRPr="00C63CF0">
        <w:rPr>
          <w:rFonts w:asciiTheme="majorHAnsi" w:hAnsiTheme="majorHAnsi" w:cstheme="majorHAnsi"/>
          <w:sz w:val="24"/>
          <w:szCs w:val="24"/>
        </w:rPr>
        <w:tab/>
      </w:r>
      <w:r w:rsidR="00554FA9" w:rsidRPr="00C63CF0">
        <w:rPr>
          <w:rFonts w:asciiTheme="majorHAnsi" w:hAnsiTheme="majorHAnsi" w:cstheme="majorHAnsi"/>
          <w:sz w:val="24"/>
          <w:szCs w:val="24"/>
        </w:rPr>
        <w:t>Les 10 gagnants suivants obtiendront chacun une carte-cadeau de 500 $ échangeable chez Stokes.</w:t>
      </w:r>
    </w:p>
    <w:p w14:paraId="55817D9C" w14:textId="75F13ED9" w:rsidR="00837615" w:rsidRPr="00C63CF0" w:rsidRDefault="00837615" w:rsidP="002964A1">
      <w:pPr>
        <w:tabs>
          <w:tab w:val="left" w:pos="1785"/>
        </w:tabs>
        <w:spacing w:after="0" w:line="240" w:lineRule="auto"/>
        <w:rPr>
          <w:rFonts w:asciiTheme="majorHAnsi" w:hAnsiTheme="majorHAnsi" w:cstheme="majorHAnsi"/>
          <w:sz w:val="24"/>
          <w:szCs w:val="24"/>
        </w:rPr>
      </w:pPr>
    </w:p>
    <w:p w14:paraId="4AE2D72E" w14:textId="6EFA0D34" w:rsidR="007001FA" w:rsidRPr="00C63CF0" w:rsidRDefault="007001FA" w:rsidP="002964A1">
      <w:pPr>
        <w:tabs>
          <w:tab w:val="left" w:pos="1785"/>
        </w:tabs>
        <w:spacing w:after="0" w:line="240" w:lineRule="auto"/>
        <w:rPr>
          <w:rFonts w:asciiTheme="majorHAnsi" w:hAnsiTheme="majorHAnsi" w:cstheme="majorHAnsi"/>
          <w:b/>
          <w:sz w:val="24"/>
          <w:szCs w:val="24"/>
          <w:u w:val="double" w:color="C21050"/>
        </w:rPr>
      </w:pPr>
      <w:r w:rsidRPr="00C63CF0">
        <w:rPr>
          <w:rFonts w:asciiTheme="majorHAnsi" w:hAnsiTheme="majorHAnsi" w:cstheme="majorHAnsi"/>
          <w:sz w:val="24"/>
          <w:szCs w:val="24"/>
        </w:rPr>
        <w:br/>
      </w:r>
      <w:r w:rsidRPr="00C63CF0">
        <w:rPr>
          <w:rFonts w:asciiTheme="majorHAnsi" w:hAnsiTheme="majorHAnsi" w:cstheme="majorHAnsi"/>
          <w:b/>
          <w:sz w:val="28"/>
          <w:szCs w:val="28"/>
          <w:u w:val="double" w:color="C21050"/>
        </w:rPr>
        <w:t>1</w:t>
      </w:r>
      <w:r w:rsidR="001022E2" w:rsidRPr="00C63CF0">
        <w:rPr>
          <w:rFonts w:asciiTheme="majorHAnsi" w:hAnsiTheme="majorHAnsi" w:cstheme="majorHAnsi"/>
          <w:b/>
          <w:sz w:val="28"/>
          <w:szCs w:val="28"/>
          <w:u w:val="double" w:color="C21050"/>
        </w:rPr>
        <w:t>2</w:t>
      </w:r>
      <w:r w:rsidRPr="00C63CF0">
        <w:rPr>
          <w:rFonts w:asciiTheme="majorHAnsi" w:hAnsiTheme="majorHAnsi" w:cstheme="majorHAnsi"/>
          <w:b/>
          <w:sz w:val="28"/>
          <w:szCs w:val="28"/>
          <w:u w:val="double" w:color="C21050"/>
        </w:rPr>
        <w:t>.</w:t>
      </w:r>
      <w:r w:rsidR="00E4312F" w:rsidRPr="00C63CF0">
        <w:rPr>
          <w:rFonts w:asciiTheme="majorHAnsi" w:hAnsiTheme="majorHAnsi" w:cstheme="majorHAnsi"/>
          <w:b/>
          <w:sz w:val="28"/>
          <w:szCs w:val="28"/>
          <w:u w:val="double" w:color="C21050"/>
        </w:rPr>
        <w:t xml:space="preserve"> </w:t>
      </w:r>
      <w:r w:rsidR="00837615" w:rsidRPr="00C63CF0">
        <w:rPr>
          <w:rFonts w:asciiTheme="majorHAnsi" w:hAnsiTheme="majorHAnsi" w:cstheme="majorHAnsi"/>
          <w:b/>
          <w:sz w:val="28"/>
          <w:szCs w:val="28"/>
          <w:u w:val="double" w:color="C21050"/>
        </w:rPr>
        <w:t xml:space="preserve"> </w:t>
      </w:r>
      <w:r w:rsidRPr="00C63CF0">
        <w:rPr>
          <w:rFonts w:asciiTheme="majorHAnsi" w:hAnsiTheme="majorHAnsi" w:cstheme="majorHAnsi"/>
          <w:b/>
          <w:sz w:val="28"/>
          <w:szCs w:val="28"/>
          <w:u w:val="double" w:color="C21050"/>
        </w:rPr>
        <w:t>Si les prix ne sont pas réclamés dans les 30 jours suivant le tirage, qu’advient-il?</w:t>
      </w:r>
    </w:p>
    <w:p w14:paraId="7B65D19B" w14:textId="77777777" w:rsidR="007001FA" w:rsidRPr="00C63CF0" w:rsidRDefault="007001FA" w:rsidP="002964A1">
      <w:pPr>
        <w:tabs>
          <w:tab w:val="left" w:pos="1785"/>
        </w:tabs>
        <w:spacing w:after="0" w:line="240" w:lineRule="auto"/>
        <w:rPr>
          <w:rFonts w:asciiTheme="majorHAnsi" w:hAnsiTheme="majorHAnsi" w:cstheme="majorHAnsi"/>
          <w:sz w:val="24"/>
          <w:szCs w:val="24"/>
        </w:rPr>
      </w:pPr>
    </w:p>
    <w:p w14:paraId="0C27159B" w14:textId="77777777" w:rsidR="007001FA" w:rsidRPr="00C63CF0" w:rsidRDefault="007001FA" w:rsidP="002964A1">
      <w:pPr>
        <w:tabs>
          <w:tab w:val="left" w:pos="1785"/>
        </w:tabs>
        <w:spacing w:after="0" w:line="240" w:lineRule="auto"/>
        <w:rPr>
          <w:rFonts w:asciiTheme="majorHAnsi" w:hAnsiTheme="majorHAnsi" w:cstheme="majorHAnsi"/>
          <w:sz w:val="24"/>
          <w:szCs w:val="24"/>
        </w:rPr>
      </w:pPr>
      <w:r w:rsidRPr="00C63CF0">
        <w:rPr>
          <w:rFonts w:asciiTheme="majorHAnsi" w:hAnsiTheme="majorHAnsi" w:cstheme="majorHAnsi"/>
          <w:sz w:val="24"/>
          <w:szCs w:val="24"/>
        </w:rPr>
        <w:t xml:space="preserve">Dans le cas où des prix ne seraient pas réclamés dans les 30 jours suivants le tirage, Opération Enfant Soleil procèdera à un deuxième tirage, au plus tard le 1er jour ouvrable suivant l’échéance de ladite période de 30 jours, au siège social de l’organisme, situé au 450, avenue Saint-Jean-Baptiste, bureau 10, Québec (Québec) G2E 6H5. L’attribution des prix se fera dans le même ordre que lors du tirage initial.  </w:t>
      </w:r>
    </w:p>
    <w:sectPr w:rsidR="007001FA" w:rsidRPr="00C63CF0" w:rsidSect="008D40CD">
      <w:footerReference w:type="default" r:id="rId25"/>
      <w:pgSz w:w="12240" w:h="15840"/>
      <w:pgMar w:top="993" w:right="900" w:bottom="568" w:left="709"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44C6" w14:textId="77777777" w:rsidR="00FD7C32" w:rsidRDefault="00FD7C32" w:rsidP="000C7DEB">
      <w:pPr>
        <w:spacing w:after="0" w:line="240" w:lineRule="auto"/>
      </w:pPr>
      <w:r>
        <w:separator/>
      </w:r>
    </w:p>
  </w:endnote>
  <w:endnote w:type="continuationSeparator" w:id="0">
    <w:p w14:paraId="537FC7C9" w14:textId="77777777" w:rsidR="00FD7C32" w:rsidRDefault="00FD7C32" w:rsidP="000C7DEB">
      <w:pPr>
        <w:spacing w:after="0" w:line="240" w:lineRule="auto"/>
      </w:pPr>
      <w:r>
        <w:continuationSeparator/>
      </w:r>
    </w:p>
  </w:endnote>
  <w:endnote w:type="continuationNotice" w:id="1">
    <w:p w14:paraId="38178942" w14:textId="77777777" w:rsidR="00FD7C32" w:rsidRDefault="00FD7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C994" w14:textId="2753DAB6" w:rsidR="00F4529F" w:rsidRDefault="00F4529F">
    <w:pPr>
      <w:pStyle w:val="Pieddepage"/>
    </w:pPr>
    <w:r>
      <w:t>RACJ no 431429-1</w:t>
    </w:r>
  </w:p>
  <w:p w14:paraId="78BE5991" w14:textId="77777777" w:rsidR="0032233A" w:rsidRPr="00BF325C" w:rsidRDefault="0032233A">
    <w:pPr>
      <w:pStyle w:val="Pieddepage"/>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81DD" w14:textId="77777777" w:rsidR="00FD7C32" w:rsidRDefault="00FD7C32" w:rsidP="000C7DEB">
      <w:pPr>
        <w:spacing w:after="0" w:line="240" w:lineRule="auto"/>
      </w:pPr>
      <w:r>
        <w:separator/>
      </w:r>
    </w:p>
  </w:footnote>
  <w:footnote w:type="continuationSeparator" w:id="0">
    <w:p w14:paraId="7FE6FD42" w14:textId="77777777" w:rsidR="00FD7C32" w:rsidRDefault="00FD7C32" w:rsidP="000C7DEB">
      <w:pPr>
        <w:spacing w:after="0" w:line="240" w:lineRule="auto"/>
      </w:pPr>
      <w:r>
        <w:continuationSeparator/>
      </w:r>
    </w:p>
  </w:footnote>
  <w:footnote w:type="continuationNotice" w:id="1">
    <w:p w14:paraId="111FE6ED" w14:textId="77777777" w:rsidR="00FD7C32" w:rsidRDefault="00FD7C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D9A"/>
    <w:multiLevelType w:val="hybridMultilevel"/>
    <w:tmpl w:val="B93E0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61792C"/>
    <w:multiLevelType w:val="hybridMultilevel"/>
    <w:tmpl w:val="AB5EC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A51CB"/>
    <w:multiLevelType w:val="hybridMultilevel"/>
    <w:tmpl w:val="23F49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57DB8"/>
    <w:multiLevelType w:val="hybridMultilevel"/>
    <w:tmpl w:val="8ADA41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138D4D30"/>
    <w:multiLevelType w:val="hybridMultilevel"/>
    <w:tmpl w:val="D72AE6B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01">
      <w:start w:val="1"/>
      <w:numFmt w:val="bullet"/>
      <w:lvlText w:val=""/>
      <w:lvlJc w:val="left"/>
      <w:pPr>
        <w:ind w:left="2340" w:hanging="36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5FB0229"/>
    <w:multiLevelType w:val="hybridMultilevel"/>
    <w:tmpl w:val="058E85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B366AF"/>
    <w:multiLevelType w:val="hybridMultilevel"/>
    <w:tmpl w:val="16949B86"/>
    <w:lvl w:ilvl="0" w:tplc="0C0C000F">
      <w:start w:val="15"/>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186427A"/>
    <w:multiLevelType w:val="hybridMultilevel"/>
    <w:tmpl w:val="14789BC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9B1E3560">
      <w:numFmt w:val="bullet"/>
      <w:lvlText w:val="-"/>
      <w:lvlJc w:val="left"/>
      <w:pPr>
        <w:ind w:left="2340" w:hanging="360"/>
      </w:pPr>
      <w:rPr>
        <w:rFonts w:ascii="Calibri Light" w:eastAsiaTheme="minorHAnsi" w:hAnsi="Calibri Light" w:cs="Aria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FF3296C"/>
    <w:multiLevelType w:val="hybridMultilevel"/>
    <w:tmpl w:val="40E4D4C6"/>
    <w:lvl w:ilvl="0" w:tplc="39BC5EAC">
      <w:start w:val="1"/>
      <w:numFmt w:val="bullet"/>
      <w:lvlText w:val="-"/>
      <w:lvlJc w:val="left"/>
      <w:pPr>
        <w:ind w:left="1072" w:hanging="360"/>
      </w:pPr>
      <w:rPr>
        <w:rFonts w:ascii="Calibri Light" w:eastAsiaTheme="minorHAnsi" w:hAnsi="Calibri Light" w:cs="Calibri Light" w:hint="default"/>
      </w:rPr>
    </w:lvl>
    <w:lvl w:ilvl="1" w:tplc="0C0C0003" w:tentative="1">
      <w:start w:val="1"/>
      <w:numFmt w:val="bullet"/>
      <w:lvlText w:val="o"/>
      <w:lvlJc w:val="left"/>
      <w:pPr>
        <w:ind w:left="1792" w:hanging="360"/>
      </w:pPr>
      <w:rPr>
        <w:rFonts w:ascii="Courier New" w:hAnsi="Courier New" w:cs="Courier New" w:hint="default"/>
      </w:rPr>
    </w:lvl>
    <w:lvl w:ilvl="2" w:tplc="0C0C0005" w:tentative="1">
      <w:start w:val="1"/>
      <w:numFmt w:val="bullet"/>
      <w:lvlText w:val=""/>
      <w:lvlJc w:val="left"/>
      <w:pPr>
        <w:ind w:left="2512" w:hanging="360"/>
      </w:pPr>
      <w:rPr>
        <w:rFonts w:ascii="Wingdings" w:hAnsi="Wingdings" w:hint="default"/>
      </w:rPr>
    </w:lvl>
    <w:lvl w:ilvl="3" w:tplc="0C0C0001" w:tentative="1">
      <w:start w:val="1"/>
      <w:numFmt w:val="bullet"/>
      <w:lvlText w:val=""/>
      <w:lvlJc w:val="left"/>
      <w:pPr>
        <w:ind w:left="3232" w:hanging="360"/>
      </w:pPr>
      <w:rPr>
        <w:rFonts w:ascii="Symbol" w:hAnsi="Symbol" w:hint="default"/>
      </w:rPr>
    </w:lvl>
    <w:lvl w:ilvl="4" w:tplc="0C0C0003" w:tentative="1">
      <w:start w:val="1"/>
      <w:numFmt w:val="bullet"/>
      <w:lvlText w:val="o"/>
      <w:lvlJc w:val="left"/>
      <w:pPr>
        <w:ind w:left="3952" w:hanging="360"/>
      </w:pPr>
      <w:rPr>
        <w:rFonts w:ascii="Courier New" w:hAnsi="Courier New" w:cs="Courier New" w:hint="default"/>
      </w:rPr>
    </w:lvl>
    <w:lvl w:ilvl="5" w:tplc="0C0C0005" w:tentative="1">
      <w:start w:val="1"/>
      <w:numFmt w:val="bullet"/>
      <w:lvlText w:val=""/>
      <w:lvlJc w:val="left"/>
      <w:pPr>
        <w:ind w:left="4672" w:hanging="360"/>
      </w:pPr>
      <w:rPr>
        <w:rFonts w:ascii="Wingdings" w:hAnsi="Wingdings" w:hint="default"/>
      </w:rPr>
    </w:lvl>
    <w:lvl w:ilvl="6" w:tplc="0C0C0001" w:tentative="1">
      <w:start w:val="1"/>
      <w:numFmt w:val="bullet"/>
      <w:lvlText w:val=""/>
      <w:lvlJc w:val="left"/>
      <w:pPr>
        <w:ind w:left="5392" w:hanging="360"/>
      </w:pPr>
      <w:rPr>
        <w:rFonts w:ascii="Symbol" w:hAnsi="Symbol" w:hint="default"/>
      </w:rPr>
    </w:lvl>
    <w:lvl w:ilvl="7" w:tplc="0C0C0003" w:tentative="1">
      <w:start w:val="1"/>
      <w:numFmt w:val="bullet"/>
      <w:lvlText w:val="o"/>
      <w:lvlJc w:val="left"/>
      <w:pPr>
        <w:ind w:left="6112" w:hanging="360"/>
      </w:pPr>
      <w:rPr>
        <w:rFonts w:ascii="Courier New" w:hAnsi="Courier New" w:cs="Courier New" w:hint="default"/>
      </w:rPr>
    </w:lvl>
    <w:lvl w:ilvl="8" w:tplc="0C0C0005" w:tentative="1">
      <w:start w:val="1"/>
      <w:numFmt w:val="bullet"/>
      <w:lvlText w:val=""/>
      <w:lvlJc w:val="left"/>
      <w:pPr>
        <w:ind w:left="6832" w:hanging="360"/>
      </w:pPr>
      <w:rPr>
        <w:rFonts w:ascii="Wingdings" w:hAnsi="Wingdings" w:hint="default"/>
      </w:rPr>
    </w:lvl>
  </w:abstractNum>
  <w:abstractNum w:abstractNumId="9" w15:restartNumberingAfterBreak="0">
    <w:nsid w:val="365E7774"/>
    <w:multiLevelType w:val="hybridMultilevel"/>
    <w:tmpl w:val="D18C77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57E09DA"/>
    <w:multiLevelType w:val="hybridMultilevel"/>
    <w:tmpl w:val="03681C0E"/>
    <w:lvl w:ilvl="0" w:tplc="270C4D62">
      <w:start w:val="31"/>
      <w:numFmt w:val="bullet"/>
      <w:lvlText w:val="-"/>
      <w:lvlJc w:val="left"/>
      <w:pPr>
        <w:ind w:left="2344" w:hanging="360"/>
      </w:pPr>
      <w:rPr>
        <w:rFonts w:ascii="Calibri" w:eastAsiaTheme="minorHAnsi" w:hAnsi="Calibri" w:cs="Calibri" w:hint="default"/>
      </w:rPr>
    </w:lvl>
    <w:lvl w:ilvl="1" w:tplc="0C0C0003" w:tentative="1">
      <w:start w:val="1"/>
      <w:numFmt w:val="bullet"/>
      <w:lvlText w:val="o"/>
      <w:lvlJc w:val="left"/>
      <w:pPr>
        <w:ind w:left="3064" w:hanging="360"/>
      </w:pPr>
      <w:rPr>
        <w:rFonts w:ascii="Courier New" w:hAnsi="Courier New" w:cs="Courier New" w:hint="default"/>
      </w:rPr>
    </w:lvl>
    <w:lvl w:ilvl="2" w:tplc="0C0C0005" w:tentative="1">
      <w:start w:val="1"/>
      <w:numFmt w:val="bullet"/>
      <w:lvlText w:val=""/>
      <w:lvlJc w:val="left"/>
      <w:pPr>
        <w:ind w:left="3784" w:hanging="360"/>
      </w:pPr>
      <w:rPr>
        <w:rFonts w:ascii="Wingdings" w:hAnsi="Wingdings" w:hint="default"/>
      </w:rPr>
    </w:lvl>
    <w:lvl w:ilvl="3" w:tplc="0C0C0001" w:tentative="1">
      <w:start w:val="1"/>
      <w:numFmt w:val="bullet"/>
      <w:lvlText w:val=""/>
      <w:lvlJc w:val="left"/>
      <w:pPr>
        <w:ind w:left="4504" w:hanging="360"/>
      </w:pPr>
      <w:rPr>
        <w:rFonts w:ascii="Symbol" w:hAnsi="Symbol" w:hint="default"/>
      </w:rPr>
    </w:lvl>
    <w:lvl w:ilvl="4" w:tplc="0C0C0003" w:tentative="1">
      <w:start w:val="1"/>
      <w:numFmt w:val="bullet"/>
      <w:lvlText w:val="o"/>
      <w:lvlJc w:val="left"/>
      <w:pPr>
        <w:ind w:left="5224" w:hanging="360"/>
      </w:pPr>
      <w:rPr>
        <w:rFonts w:ascii="Courier New" w:hAnsi="Courier New" w:cs="Courier New" w:hint="default"/>
      </w:rPr>
    </w:lvl>
    <w:lvl w:ilvl="5" w:tplc="0C0C0005" w:tentative="1">
      <w:start w:val="1"/>
      <w:numFmt w:val="bullet"/>
      <w:lvlText w:val=""/>
      <w:lvlJc w:val="left"/>
      <w:pPr>
        <w:ind w:left="5944" w:hanging="360"/>
      </w:pPr>
      <w:rPr>
        <w:rFonts w:ascii="Wingdings" w:hAnsi="Wingdings" w:hint="default"/>
      </w:rPr>
    </w:lvl>
    <w:lvl w:ilvl="6" w:tplc="0C0C0001" w:tentative="1">
      <w:start w:val="1"/>
      <w:numFmt w:val="bullet"/>
      <w:lvlText w:val=""/>
      <w:lvlJc w:val="left"/>
      <w:pPr>
        <w:ind w:left="6664" w:hanging="360"/>
      </w:pPr>
      <w:rPr>
        <w:rFonts w:ascii="Symbol" w:hAnsi="Symbol" w:hint="default"/>
      </w:rPr>
    </w:lvl>
    <w:lvl w:ilvl="7" w:tplc="0C0C0003" w:tentative="1">
      <w:start w:val="1"/>
      <w:numFmt w:val="bullet"/>
      <w:lvlText w:val="o"/>
      <w:lvlJc w:val="left"/>
      <w:pPr>
        <w:ind w:left="7384" w:hanging="360"/>
      </w:pPr>
      <w:rPr>
        <w:rFonts w:ascii="Courier New" w:hAnsi="Courier New" w:cs="Courier New" w:hint="default"/>
      </w:rPr>
    </w:lvl>
    <w:lvl w:ilvl="8" w:tplc="0C0C0005" w:tentative="1">
      <w:start w:val="1"/>
      <w:numFmt w:val="bullet"/>
      <w:lvlText w:val=""/>
      <w:lvlJc w:val="left"/>
      <w:pPr>
        <w:ind w:left="8104" w:hanging="360"/>
      </w:pPr>
      <w:rPr>
        <w:rFonts w:ascii="Wingdings" w:hAnsi="Wingdings" w:hint="default"/>
      </w:rPr>
    </w:lvl>
  </w:abstractNum>
  <w:abstractNum w:abstractNumId="11" w15:restartNumberingAfterBreak="0">
    <w:nsid w:val="5C6F561E"/>
    <w:multiLevelType w:val="hybridMultilevel"/>
    <w:tmpl w:val="BBE4C56A"/>
    <w:lvl w:ilvl="0" w:tplc="F5066E60">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0D218CE"/>
    <w:multiLevelType w:val="hybridMultilevel"/>
    <w:tmpl w:val="974CCF70"/>
    <w:lvl w:ilvl="0" w:tplc="0C0C0001">
      <w:start w:val="1"/>
      <w:numFmt w:val="bullet"/>
      <w:lvlText w:val=""/>
      <w:lvlJc w:val="left"/>
      <w:pPr>
        <w:ind w:left="2136" w:hanging="360"/>
      </w:pPr>
      <w:rPr>
        <w:rFonts w:ascii="Symbol" w:hAnsi="Symbol" w:hint="default"/>
      </w:rPr>
    </w:lvl>
    <w:lvl w:ilvl="1" w:tplc="0C0C0019">
      <w:start w:val="1"/>
      <w:numFmt w:val="lowerLetter"/>
      <w:lvlText w:val="%2."/>
      <w:lvlJc w:val="left"/>
      <w:pPr>
        <w:ind w:left="2856" w:hanging="360"/>
      </w:pPr>
    </w:lvl>
    <w:lvl w:ilvl="2" w:tplc="0C0C0001">
      <w:start w:val="1"/>
      <w:numFmt w:val="bullet"/>
      <w:lvlText w:val=""/>
      <w:lvlJc w:val="left"/>
      <w:pPr>
        <w:ind w:left="3756" w:hanging="360"/>
      </w:pPr>
      <w:rPr>
        <w:rFonts w:ascii="Symbol" w:hAnsi="Symbol" w:hint="default"/>
      </w:r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num w:numId="1">
    <w:abstractNumId w:val="7"/>
  </w:num>
  <w:num w:numId="2">
    <w:abstractNumId w:val="3"/>
  </w:num>
  <w:num w:numId="3">
    <w:abstractNumId w:val="6"/>
  </w:num>
  <w:num w:numId="4">
    <w:abstractNumId w:val="9"/>
  </w:num>
  <w:num w:numId="5">
    <w:abstractNumId w:val="1"/>
  </w:num>
  <w:num w:numId="6">
    <w:abstractNumId w:val="0"/>
  </w:num>
  <w:num w:numId="7">
    <w:abstractNumId w:val="5"/>
  </w:num>
  <w:num w:numId="8">
    <w:abstractNumId w:val="4"/>
  </w:num>
  <w:num w:numId="9">
    <w:abstractNumId w:val="12"/>
  </w:num>
  <w:num w:numId="10">
    <w:abstractNumId w:val="2"/>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DF"/>
    <w:rsid w:val="00000FBF"/>
    <w:rsid w:val="00005895"/>
    <w:rsid w:val="00033A0E"/>
    <w:rsid w:val="00034E56"/>
    <w:rsid w:val="000363E7"/>
    <w:rsid w:val="00036A05"/>
    <w:rsid w:val="00042D98"/>
    <w:rsid w:val="00043209"/>
    <w:rsid w:val="000530F3"/>
    <w:rsid w:val="00053AC3"/>
    <w:rsid w:val="00064B86"/>
    <w:rsid w:val="0008417B"/>
    <w:rsid w:val="00091E18"/>
    <w:rsid w:val="000922BE"/>
    <w:rsid w:val="00092331"/>
    <w:rsid w:val="000A047D"/>
    <w:rsid w:val="000C50C5"/>
    <w:rsid w:val="000C7DEB"/>
    <w:rsid w:val="000D2B77"/>
    <w:rsid w:val="000D42C8"/>
    <w:rsid w:val="00100AC6"/>
    <w:rsid w:val="001010FC"/>
    <w:rsid w:val="00101927"/>
    <w:rsid w:val="001022E2"/>
    <w:rsid w:val="00103184"/>
    <w:rsid w:val="0010597A"/>
    <w:rsid w:val="00124522"/>
    <w:rsid w:val="001255A1"/>
    <w:rsid w:val="00162042"/>
    <w:rsid w:val="00165BAE"/>
    <w:rsid w:val="001708C1"/>
    <w:rsid w:val="00173DB5"/>
    <w:rsid w:val="00177036"/>
    <w:rsid w:val="00185E26"/>
    <w:rsid w:val="0018654F"/>
    <w:rsid w:val="001A0878"/>
    <w:rsid w:val="001A5889"/>
    <w:rsid w:val="001D123D"/>
    <w:rsid w:val="001E7D99"/>
    <w:rsid w:val="001F3750"/>
    <w:rsid w:val="001F5217"/>
    <w:rsid w:val="001F5FE8"/>
    <w:rsid w:val="002246EC"/>
    <w:rsid w:val="00224E3C"/>
    <w:rsid w:val="00230716"/>
    <w:rsid w:val="00240D5F"/>
    <w:rsid w:val="00290DD4"/>
    <w:rsid w:val="002964A1"/>
    <w:rsid w:val="002C748B"/>
    <w:rsid w:val="002D046F"/>
    <w:rsid w:val="002D0C56"/>
    <w:rsid w:val="002E76FD"/>
    <w:rsid w:val="002E7E5B"/>
    <w:rsid w:val="0032233A"/>
    <w:rsid w:val="00341DB1"/>
    <w:rsid w:val="00361873"/>
    <w:rsid w:val="00363370"/>
    <w:rsid w:val="00365C90"/>
    <w:rsid w:val="00387813"/>
    <w:rsid w:val="00396B61"/>
    <w:rsid w:val="003B51CD"/>
    <w:rsid w:val="003B574E"/>
    <w:rsid w:val="003C0B5D"/>
    <w:rsid w:val="003C52B0"/>
    <w:rsid w:val="003E3141"/>
    <w:rsid w:val="003E7B86"/>
    <w:rsid w:val="003F244A"/>
    <w:rsid w:val="00405C29"/>
    <w:rsid w:val="004101B9"/>
    <w:rsid w:val="004332EE"/>
    <w:rsid w:val="00434CA0"/>
    <w:rsid w:val="00437F22"/>
    <w:rsid w:val="0044282E"/>
    <w:rsid w:val="00442902"/>
    <w:rsid w:val="004434D5"/>
    <w:rsid w:val="00454F72"/>
    <w:rsid w:val="0046480C"/>
    <w:rsid w:val="0046625D"/>
    <w:rsid w:val="004714AB"/>
    <w:rsid w:val="00471742"/>
    <w:rsid w:val="004738BD"/>
    <w:rsid w:val="00486245"/>
    <w:rsid w:val="00487467"/>
    <w:rsid w:val="004903DC"/>
    <w:rsid w:val="004913F9"/>
    <w:rsid w:val="00494228"/>
    <w:rsid w:val="004A4876"/>
    <w:rsid w:val="005055CA"/>
    <w:rsid w:val="00520E70"/>
    <w:rsid w:val="00521F22"/>
    <w:rsid w:val="005246D0"/>
    <w:rsid w:val="00532865"/>
    <w:rsid w:val="0054273C"/>
    <w:rsid w:val="00545D9F"/>
    <w:rsid w:val="00546220"/>
    <w:rsid w:val="00554FA9"/>
    <w:rsid w:val="00557A8B"/>
    <w:rsid w:val="00564032"/>
    <w:rsid w:val="005704A5"/>
    <w:rsid w:val="00572DA2"/>
    <w:rsid w:val="00580642"/>
    <w:rsid w:val="005806B1"/>
    <w:rsid w:val="005845AC"/>
    <w:rsid w:val="005A38DF"/>
    <w:rsid w:val="005C1F1A"/>
    <w:rsid w:val="005C3302"/>
    <w:rsid w:val="005C7E17"/>
    <w:rsid w:val="005E1919"/>
    <w:rsid w:val="005F1619"/>
    <w:rsid w:val="005F2DB6"/>
    <w:rsid w:val="00606B36"/>
    <w:rsid w:val="00610FA3"/>
    <w:rsid w:val="0061690A"/>
    <w:rsid w:val="006249C1"/>
    <w:rsid w:val="00631971"/>
    <w:rsid w:val="00643B24"/>
    <w:rsid w:val="0066335E"/>
    <w:rsid w:val="00663985"/>
    <w:rsid w:val="006953D4"/>
    <w:rsid w:val="006D2042"/>
    <w:rsid w:val="006D6CDC"/>
    <w:rsid w:val="007001FA"/>
    <w:rsid w:val="0070606F"/>
    <w:rsid w:val="00723B72"/>
    <w:rsid w:val="00733EFB"/>
    <w:rsid w:val="00743A37"/>
    <w:rsid w:val="00747E51"/>
    <w:rsid w:val="0075162F"/>
    <w:rsid w:val="0076118B"/>
    <w:rsid w:val="007643CB"/>
    <w:rsid w:val="00767B37"/>
    <w:rsid w:val="0078006E"/>
    <w:rsid w:val="00785AE4"/>
    <w:rsid w:val="0079260D"/>
    <w:rsid w:val="00795FBE"/>
    <w:rsid w:val="007972D8"/>
    <w:rsid w:val="007A65C5"/>
    <w:rsid w:val="007D259C"/>
    <w:rsid w:val="007D2FD4"/>
    <w:rsid w:val="007D4157"/>
    <w:rsid w:val="007D528A"/>
    <w:rsid w:val="007E1D84"/>
    <w:rsid w:val="007F7711"/>
    <w:rsid w:val="0080245B"/>
    <w:rsid w:val="00815E59"/>
    <w:rsid w:val="00822C41"/>
    <w:rsid w:val="00831E73"/>
    <w:rsid w:val="00837615"/>
    <w:rsid w:val="00841DF4"/>
    <w:rsid w:val="00844F86"/>
    <w:rsid w:val="00872722"/>
    <w:rsid w:val="00883FD8"/>
    <w:rsid w:val="00884BEF"/>
    <w:rsid w:val="008A62CD"/>
    <w:rsid w:val="008A70B2"/>
    <w:rsid w:val="008B645B"/>
    <w:rsid w:val="008C76BA"/>
    <w:rsid w:val="008D40CD"/>
    <w:rsid w:val="008D49E7"/>
    <w:rsid w:val="008D594D"/>
    <w:rsid w:val="008D60B0"/>
    <w:rsid w:val="008D71C0"/>
    <w:rsid w:val="008D7FB9"/>
    <w:rsid w:val="008E718F"/>
    <w:rsid w:val="009041A1"/>
    <w:rsid w:val="00905E75"/>
    <w:rsid w:val="009136B0"/>
    <w:rsid w:val="009322C1"/>
    <w:rsid w:val="00940A2C"/>
    <w:rsid w:val="00945AA3"/>
    <w:rsid w:val="00952627"/>
    <w:rsid w:val="00970B1C"/>
    <w:rsid w:val="009763B3"/>
    <w:rsid w:val="00977CBB"/>
    <w:rsid w:val="009A23CE"/>
    <w:rsid w:val="009A7162"/>
    <w:rsid w:val="009C47B3"/>
    <w:rsid w:val="009D30E0"/>
    <w:rsid w:val="009E3260"/>
    <w:rsid w:val="009E7666"/>
    <w:rsid w:val="009E7FD4"/>
    <w:rsid w:val="009F00A0"/>
    <w:rsid w:val="009F3D70"/>
    <w:rsid w:val="009F6616"/>
    <w:rsid w:val="009F7755"/>
    <w:rsid w:val="00A17A4E"/>
    <w:rsid w:val="00A23B8A"/>
    <w:rsid w:val="00A262AF"/>
    <w:rsid w:val="00A34390"/>
    <w:rsid w:val="00A40389"/>
    <w:rsid w:val="00A45E47"/>
    <w:rsid w:val="00A463CE"/>
    <w:rsid w:val="00A613C4"/>
    <w:rsid w:val="00A67E39"/>
    <w:rsid w:val="00A724C4"/>
    <w:rsid w:val="00A76402"/>
    <w:rsid w:val="00A92187"/>
    <w:rsid w:val="00A92564"/>
    <w:rsid w:val="00AA7AD6"/>
    <w:rsid w:val="00AD0FC3"/>
    <w:rsid w:val="00AE1712"/>
    <w:rsid w:val="00AE24C9"/>
    <w:rsid w:val="00AE7937"/>
    <w:rsid w:val="00AF2A5C"/>
    <w:rsid w:val="00AF4550"/>
    <w:rsid w:val="00B03A11"/>
    <w:rsid w:val="00B07757"/>
    <w:rsid w:val="00B2397A"/>
    <w:rsid w:val="00B3125D"/>
    <w:rsid w:val="00B32704"/>
    <w:rsid w:val="00B51166"/>
    <w:rsid w:val="00B514E7"/>
    <w:rsid w:val="00B515A7"/>
    <w:rsid w:val="00B525F4"/>
    <w:rsid w:val="00B53DC5"/>
    <w:rsid w:val="00B64013"/>
    <w:rsid w:val="00B74F56"/>
    <w:rsid w:val="00B86E3A"/>
    <w:rsid w:val="00B91F01"/>
    <w:rsid w:val="00BB7751"/>
    <w:rsid w:val="00BC3D02"/>
    <w:rsid w:val="00BF325C"/>
    <w:rsid w:val="00BF3CDF"/>
    <w:rsid w:val="00BF5986"/>
    <w:rsid w:val="00C0334C"/>
    <w:rsid w:val="00C1792D"/>
    <w:rsid w:val="00C35578"/>
    <w:rsid w:val="00C45877"/>
    <w:rsid w:val="00C62E76"/>
    <w:rsid w:val="00C63CF0"/>
    <w:rsid w:val="00C67EBD"/>
    <w:rsid w:val="00C73F84"/>
    <w:rsid w:val="00C9771D"/>
    <w:rsid w:val="00CB3949"/>
    <w:rsid w:val="00CB54E5"/>
    <w:rsid w:val="00CB64F5"/>
    <w:rsid w:val="00CD5B77"/>
    <w:rsid w:val="00CF0A6A"/>
    <w:rsid w:val="00CF5F95"/>
    <w:rsid w:val="00D04AC6"/>
    <w:rsid w:val="00D072DD"/>
    <w:rsid w:val="00D226F1"/>
    <w:rsid w:val="00D309BD"/>
    <w:rsid w:val="00D318B3"/>
    <w:rsid w:val="00D46BAD"/>
    <w:rsid w:val="00D507A8"/>
    <w:rsid w:val="00D75DE9"/>
    <w:rsid w:val="00D8463D"/>
    <w:rsid w:val="00DB38BB"/>
    <w:rsid w:val="00DC370B"/>
    <w:rsid w:val="00DD7F17"/>
    <w:rsid w:val="00DF1338"/>
    <w:rsid w:val="00E053D3"/>
    <w:rsid w:val="00E07821"/>
    <w:rsid w:val="00E13546"/>
    <w:rsid w:val="00E15EA6"/>
    <w:rsid w:val="00E219B8"/>
    <w:rsid w:val="00E240DC"/>
    <w:rsid w:val="00E42956"/>
    <w:rsid w:val="00E4312F"/>
    <w:rsid w:val="00E44AFD"/>
    <w:rsid w:val="00E5153D"/>
    <w:rsid w:val="00E56C81"/>
    <w:rsid w:val="00E93D86"/>
    <w:rsid w:val="00EA12FA"/>
    <w:rsid w:val="00EA18AB"/>
    <w:rsid w:val="00EA5BAD"/>
    <w:rsid w:val="00EA5EDD"/>
    <w:rsid w:val="00EB5FA0"/>
    <w:rsid w:val="00EC17FC"/>
    <w:rsid w:val="00EC4C64"/>
    <w:rsid w:val="00ED04B9"/>
    <w:rsid w:val="00EE0D7F"/>
    <w:rsid w:val="00EE10BC"/>
    <w:rsid w:val="00EE64FA"/>
    <w:rsid w:val="00EF2C14"/>
    <w:rsid w:val="00EF388B"/>
    <w:rsid w:val="00EF7621"/>
    <w:rsid w:val="00F03949"/>
    <w:rsid w:val="00F07F6F"/>
    <w:rsid w:val="00F15BAA"/>
    <w:rsid w:val="00F17224"/>
    <w:rsid w:val="00F34270"/>
    <w:rsid w:val="00F35DDB"/>
    <w:rsid w:val="00F43106"/>
    <w:rsid w:val="00F433A3"/>
    <w:rsid w:val="00F4529F"/>
    <w:rsid w:val="00F45ED4"/>
    <w:rsid w:val="00F55FC0"/>
    <w:rsid w:val="00F73F0C"/>
    <w:rsid w:val="00F77BE4"/>
    <w:rsid w:val="00F80DC7"/>
    <w:rsid w:val="00F970A6"/>
    <w:rsid w:val="00F976EB"/>
    <w:rsid w:val="00FA3A92"/>
    <w:rsid w:val="00FB20FF"/>
    <w:rsid w:val="00FB5E37"/>
    <w:rsid w:val="00FC047E"/>
    <w:rsid w:val="00FC3A2B"/>
    <w:rsid w:val="00FC5492"/>
    <w:rsid w:val="00FD2909"/>
    <w:rsid w:val="00FD7C32"/>
    <w:rsid w:val="00FE4BBF"/>
    <w:rsid w:val="00FF16D5"/>
    <w:rsid w:val="7D7645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02CE"/>
  <w15:chartTrackingRefBased/>
  <w15:docId w15:val="{37811403-97BA-43AB-9C04-5F0D0C28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7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3CDF"/>
    <w:pPr>
      <w:ind w:left="720"/>
      <w:contextualSpacing/>
    </w:pPr>
  </w:style>
  <w:style w:type="character" w:styleId="Marquedecommentaire">
    <w:name w:val="annotation reference"/>
    <w:basedOn w:val="Policepardfaut"/>
    <w:uiPriority w:val="99"/>
    <w:semiHidden/>
    <w:unhideWhenUsed/>
    <w:rsid w:val="00663985"/>
    <w:rPr>
      <w:sz w:val="16"/>
      <w:szCs w:val="16"/>
    </w:rPr>
  </w:style>
  <w:style w:type="paragraph" w:styleId="Commentaire">
    <w:name w:val="annotation text"/>
    <w:basedOn w:val="Normal"/>
    <w:link w:val="CommentaireCar"/>
    <w:uiPriority w:val="99"/>
    <w:semiHidden/>
    <w:unhideWhenUsed/>
    <w:rsid w:val="00663985"/>
    <w:pPr>
      <w:spacing w:line="240" w:lineRule="auto"/>
    </w:pPr>
    <w:rPr>
      <w:sz w:val="20"/>
      <w:szCs w:val="20"/>
    </w:rPr>
  </w:style>
  <w:style w:type="character" w:customStyle="1" w:styleId="CommentaireCar">
    <w:name w:val="Commentaire Car"/>
    <w:basedOn w:val="Policepardfaut"/>
    <w:link w:val="Commentaire"/>
    <w:uiPriority w:val="99"/>
    <w:semiHidden/>
    <w:rsid w:val="00663985"/>
    <w:rPr>
      <w:sz w:val="20"/>
      <w:szCs w:val="20"/>
    </w:rPr>
  </w:style>
  <w:style w:type="paragraph" w:styleId="Objetducommentaire">
    <w:name w:val="annotation subject"/>
    <w:basedOn w:val="Commentaire"/>
    <w:next w:val="Commentaire"/>
    <w:link w:val="ObjetducommentaireCar"/>
    <w:uiPriority w:val="99"/>
    <w:semiHidden/>
    <w:unhideWhenUsed/>
    <w:rsid w:val="00663985"/>
    <w:rPr>
      <w:b/>
      <w:bCs/>
    </w:rPr>
  </w:style>
  <w:style w:type="character" w:customStyle="1" w:styleId="ObjetducommentaireCar">
    <w:name w:val="Objet du commentaire Car"/>
    <w:basedOn w:val="CommentaireCar"/>
    <w:link w:val="Objetducommentaire"/>
    <w:uiPriority w:val="99"/>
    <w:semiHidden/>
    <w:rsid w:val="00663985"/>
    <w:rPr>
      <w:b/>
      <w:bCs/>
      <w:sz w:val="20"/>
      <w:szCs w:val="20"/>
    </w:rPr>
  </w:style>
  <w:style w:type="paragraph" w:styleId="Textedebulles">
    <w:name w:val="Balloon Text"/>
    <w:basedOn w:val="Normal"/>
    <w:link w:val="TextedebullesCar"/>
    <w:uiPriority w:val="99"/>
    <w:semiHidden/>
    <w:unhideWhenUsed/>
    <w:rsid w:val="006639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985"/>
    <w:rPr>
      <w:rFonts w:ascii="Segoe UI" w:hAnsi="Segoe UI" w:cs="Segoe UI"/>
      <w:sz w:val="18"/>
      <w:szCs w:val="18"/>
    </w:rPr>
  </w:style>
  <w:style w:type="paragraph" w:styleId="En-tte">
    <w:name w:val="header"/>
    <w:basedOn w:val="Normal"/>
    <w:link w:val="En-tteCar"/>
    <w:uiPriority w:val="99"/>
    <w:unhideWhenUsed/>
    <w:rsid w:val="000C7DEB"/>
    <w:pPr>
      <w:tabs>
        <w:tab w:val="center" w:pos="4320"/>
        <w:tab w:val="right" w:pos="8640"/>
      </w:tabs>
      <w:spacing w:after="0" w:line="240" w:lineRule="auto"/>
    </w:pPr>
  </w:style>
  <w:style w:type="character" w:customStyle="1" w:styleId="En-tteCar">
    <w:name w:val="En-tête Car"/>
    <w:basedOn w:val="Policepardfaut"/>
    <w:link w:val="En-tte"/>
    <w:uiPriority w:val="99"/>
    <w:rsid w:val="000C7DEB"/>
  </w:style>
  <w:style w:type="paragraph" w:styleId="Pieddepage">
    <w:name w:val="footer"/>
    <w:basedOn w:val="Normal"/>
    <w:link w:val="PieddepageCar"/>
    <w:uiPriority w:val="99"/>
    <w:unhideWhenUsed/>
    <w:rsid w:val="000C7D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C7DEB"/>
  </w:style>
  <w:style w:type="paragraph" w:styleId="Titre">
    <w:name w:val="Title"/>
    <w:basedOn w:val="Normal"/>
    <w:next w:val="Normal"/>
    <w:link w:val="TitreCar"/>
    <w:uiPriority w:val="10"/>
    <w:qFormat/>
    <w:rsid w:val="001F37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3750"/>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0D42C8"/>
    <w:rPr>
      <w:color w:val="0563C1" w:themeColor="hyperlink"/>
      <w:u w:val="single"/>
    </w:rPr>
  </w:style>
  <w:style w:type="character" w:styleId="Mentionnonrsolue">
    <w:name w:val="Unresolved Mention"/>
    <w:basedOn w:val="Policepardfaut"/>
    <w:uiPriority w:val="99"/>
    <w:semiHidden/>
    <w:unhideWhenUsed/>
    <w:rsid w:val="00B3125D"/>
    <w:rPr>
      <w:color w:val="605E5C"/>
      <w:shd w:val="clear" w:color="auto" w:fill="E1DFDD"/>
    </w:rPr>
  </w:style>
  <w:style w:type="table" w:styleId="Grilledutableau">
    <w:name w:val="Table Grid"/>
    <w:basedOn w:val="TableauNormal"/>
    <w:uiPriority w:val="39"/>
    <w:rsid w:val="0006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34270"/>
    <w:rPr>
      <w:color w:val="954F72" w:themeColor="followedHyperlink"/>
      <w:u w:val="single"/>
    </w:rPr>
  </w:style>
  <w:style w:type="character" w:customStyle="1" w:styleId="Titre1Car">
    <w:name w:val="Titre 1 Car"/>
    <w:basedOn w:val="Policepardfaut"/>
    <w:link w:val="Titre1"/>
    <w:uiPriority w:val="9"/>
    <w:rsid w:val="00F77BE4"/>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F77BE4"/>
    <w:pPr>
      <w:spacing w:after="0" w:line="240" w:lineRule="auto"/>
    </w:pPr>
  </w:style>
  <w:style w:type="paragraph" w:styleId="Notedebasdepage">
    <w:name w:val="footnote text"/>
    <w:basedOn w:val="Normal"/>
    <w:link w:val="NotedebasdepageCar"/>
    <w:uiPriority w:val="99"/>
    <w:semiHidden/>
    <w:unhideWhenUsed/>
    <w:rsid w:val="005640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4032"/>
    <w:rPr>
      <w:sz w:val="20"/>
      <w:szCs w:val="20"/>
    </w:rPr>
  </w:style>
  <w:style w:type="character" w:styleId="Appelnotedebasdep">
    <w:name w:val="footnote reference"/>
    <w:basedOn w:val="Policepardfaut"/>
    <w:uiPriority w:val="99"/>
    <w:semiHidden/>
    <w:unhideWhenUsed/>
    <w:rsid w:val="00564032"/>
    <w:rPr>
      <w:vertAlign w:val="superscript"/>
    </w:rPr>
  </w:style>
  <w:style w:type="paragraph" w:customStyle="1" w:styleId="Default">
    <w:name w:val="Default"/>
    <w:rsid w:val="00494228"/>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07509">
      <w:bodyDiv w:val="1"/>
      <w:marLeft w:val="0"/>
      <w:marRight w:val="0"/>
      <w:marTop w:val="0"/>
      <w:marBottom w:val="0"/>
      <w:divBdr>
        <w:top w:val="none" w:sz="0" w:space="0" w:color="auto"/>
        <w:left w:val="none" w:sz="0" w:space="0" w:color="auto"/>
        <w:bottom w:val="none" w:sz="0" w:space="0" w:color="auto"/>
        <w:right w:val="none" w:sz="0" w:space="0" w:color="auto"/>
      </w:divBdr>
    </w:div>
    <w:div w:id="17596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fr.leons.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uango.ca/fr" TargetMode="External"/><Relationship Id="rId7" Type="http://schemas.openxmlformats.org/officeDocument/2006/relationships/settings" Target="settings.xml"/><Relationship Id="rId12" Type="http://schemas.openxmlformats.org/officeDocument/2006/relationships/hyperlink" Target="https://www.bikinivillage.com/"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lordeco.ca/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eroplan.com/use_your_miles/travel/vacation_packages.do?currentLanguage=fr&amp;supportCookie=tru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file:///C:\Users\chamel\AppData\Local\Microsoft\Windows\INetCache\Content.Outlook\0IFP2CHZ\passeportdereve.ca"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valisedepot.ca/?esl-k=google-ads|ng|c530606815335|me|kcanada%20valise%20depot|p|t|dc|a51376576682|g1011150233&amp;gclid=CjwKCAjwieuGBhAsEiwA1Ly_nVlSxiHkjfj7AKQPuB_zsI25MPfBiPDzKcKbEpED0Lyq0_k_d7hx1BoCJK8QAvD_BwE"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23FE086A1344A8E4ABDCA197A5FF0" ma:contentTypeVersion="13" ma:contentTypeDescription="Crée un document." ma:contentTypeScope="" ma:versionID="5e7a43ee20a8bd2dd54c689b71e26f8e">
  <xsd:schema xmlns:xsd="http://www.w3.org/2001/XMLSchema" xmlns:xs="http://www.w3.org/2001/XMLSchema" xmlns:p="http://schemas.microsoft.com/office/2006/metadata/properties" xmlns:ns2="5c5cab92-72a0-481f-af93-ccf1542dba9f" xmlns:ns3="e373b22d-ae54-4ba7-abd2-bbef99bd177b" targetNamespace="http://schemas.microsoft.com/office/2006/metadata/properties" ma:root="true" ma:fieldsID="ae1e9a2c8221c7c873ca08dde2ddbd50" ns2:_="" ns3:_="">
    <xsd:import namespace="5c5cab92-72a0-481f-af93-ccf1542dba9f"/>
    <xsd:import namespace="e373b22d-ae54-4ba7-abd2-bbef99bd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ab92-72a0-481f-af93-ccf1542db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73b22d-ae54-4ba7-abd2-bbef99bd177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373b22d-ae54-4ba7-abd2-bbef99bd177b">
      <UserInfo>
        <DisplayName>Vicky O'Grady</DisplayName>
        <AccountId>18</AccountId>
        <AccountType/>
      </UserInfo>
      <UserInfo>
        <DisplayName>Chantal Hamel</DisplayName>
        <AccountId>77</AccountId>
        <AccountType/>
      </UserInfo>
    </SharedWithUsers>
  </documentManagement>
</p:properties>
</file>

<file path=customXml/itemProps1.xml><?xml version="1.0" encoding="utf-8"?>
<ds:datastoreItem xmlns:ds="http://schemas.openxmlformats.org/officeDocument/2006/customXml" ds:itemID="{8F2EE846-5078-46C9-8899-CF3027B59121}">
  <ds:schemaRefs>
    <ds:schemaRef ds:uri="http://schemas.microsoft.com/sharepoint/v3/contenttype/forms"/>
  </ds:schemaRefs>
</ds:datastoreItem>
</file>

<file path=customXml/itemProps2.xml><?xml version="1.0" encoding="utf-8"?>
<ds:datastoreItem xmlns:ds="http://schemas.openxmlformats.org/officeDocument/2006/customXml" ds:itemID="{ADCD09E4-BE90-4685-B89A-0021E4061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ab92-72a0-481f-af93-ccf1542dba9f"/>
    <ds:schemaRef ds:uri="e373b22d-ae54-4ba7-abd2-bbef99bd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C6EE4-D1E7-4947-AF7D-655B58D0B231}">
  <ds:schemaRefs>
    <ds:schemaRef ds:uri="http://schemas.openxmlformats.org/officeDocument/2006/bibliography"/>
  </ds:schemaRefs>
</ds:datastoreItem>
</file>

<file path=customXml/itemProps4.xml><?xml version="1.0" encoding="utf-8"?>
<ds:datastoreItem xmlns:ds="http://schemas.openxmlformats.org/officeDocument/2006/customXml" ds:itemID="{48723FFE-7E55-4C37-8C70-CB5AEB791E45}">
  <ds:schemaRefs>
    <ds:schemaRef ds:uri="http://schemas.microsoft.com/office/2006/metadata/properties"/>
    <ds:schemaRef ds:uri="http://schemas.microsoft.com/office/infopath/2007/PartnerControls"/>
    <ds:schemaRef ds:uri="e373b22d-ae54-4ba7-abd2-bbef99bd177b"/>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1274</Words>
  <Characters>6919</Characters>
  <Application>Microsoft Office Word</Application>
  <DocSecurity>0</DocSecurity>
  <Lines>230</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O'Grady</dc:creator>
  <cp:keywords/>
  <dc:description/>
  <cp:lastModifiedBy>Krystel Thibault</cp:lastModifiedBy>
  <cp:revision>11</cp:revision>
  <cp:lastPrinted>2021-07-22T14:32:00Z</cp:lastPrinted>
  <dcterms:created xsi:type="dcterms:W3CDTF">2021-07-22T18:01:00Z</dcterms:created>
  <dcterms:modified xsi:type="dcterms:W3CDTF">2021-07-22T18:11:00Z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0x0101009A423FE086A1344A8E4ABDCA197A5FF0</vt:lpwstr>
  </property>
</Properties>
</file>